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13" w:type="dxa"/>
        <w:jc w:val="center"/>
        <w:tblLook w:val="01E0" w:firstRow="1" w:lastRow="1" w:firstColumn="1" w:lastColumn="1" w:noHBand="0" w:noVBand="0"/>
      </w:tblPr>
      <w:tblGrid>
        <w:gridCol w:w="3384"/>
        <w:gridCol w:w="6429"/>
      </w:tblGrid>
      <w:tr w:rsidR="00C54138" w:rsidRPr="00702984" w14:paraId="3C70FED8" w14:textId="77777777" w:rsidTr="00444200">
        <w:trPr>
          <w:trHeight w:val="558"/>
          <w:jc w:val="center"/>
        </w:trPr>
        <w:tc>
          <w:tcPr>
            <w:tcW w:w="3384" w:type="dxa"/>
            <w:shd w:val="clear" w:color="auto" w:fill="auto"/>
          </w:tcPr>
          <w:p w14:paraId="58A728E3" w14:textId="77777777" w:rsidR="00815B15" w:rsidRPr="00702984" w:rsidRDefault="00815B15" w:rsidP="00444200">
            <w:pPr>
              <w:jc w:val="center"/>
              <w:rPr>
                <w:spacing w:val="-6"/>
                <w:sz w:val="26"/>
                <w:szCs w:val="26"/>
              </w:rPr>
            </w:pPr>
            <w:r w:rsidRPr="00702984">
              <w:rPr>
                <w:spacing w:val="-6"/>
                <w:sz w:val="26"/>
                <w:szCs w:val="26"/>
              </w:rPr>
              <w:t>UBND TỈNH KHÁNH HÒA</w:t>
            </w:r>
          </w:p>
          <w:p w14:paraId="1FD8669B" w14:textId="77777777" w:rsidR="00444200" w:rsidRPr="00702984" w:rsidRDefault="00815B15" w:rsidP="00444200">
            <w:pPr>
              <w:jc w:val="center"/>
              <w:rPr>
                <w:b/>
                <w:spacing w:val="-6"/>
                <w:sz w:val="26"/>
                <w:szCs w:val="26"/>
              </w:rPr>
            </w:pPr>
            <w:r w:rsidRPr="00702984">
              <w:rPr>
                <w:b/>
                <w:spacing w:val="-6"/>
                <w:sz w:val="26"/>
                <w:szCs w:val="26"/>
              </w:rPr>
              <w:t>SỞ NỘI VỤ</w:t>
            </w:r>
          </w:p>
          <w:p w14:paraId="4BE50F7D" w14:textId="37EA9679" w:rsidR="00815B15" w:rsidRPr="00702984" w:rsidRDefault="00815B15" w:rsidP="00444200">
            <w:pPr>
              <w:jc w:val="center"/>
              <w:rPr>
                <w:b/>
                <w:spacing w:val="-6"/>
                <w:sz w:val="26"/>
                <w:szCs w:val="26"/>
              </w:rPr>
            </w:pPr>
            <w:r w:rsidRPr="00702984">
              <w:rPr>
                <w:b/>
                <w:spacing w:val="-6"/>
                <w:sz w:val="12"/>
                <w:szCs w:val="26"/>
              </w:rPr>
              <w:t>_________</w:t>
            </w:r>
          </w:p>
        </w:tc>
        <w:tc>
          <w:tcPr>
            <w:tcW w:w="6429" w:type="dxa"/>
            <w:shd w:val="clear" w:color="auto" w:fill="auto"/>
          </w:tcPr>
          <w:p w14:paraId="2D901DAE" w14:textId="77777777" w:rsidR="00815B15" w:rsidRPr="00702984" w:rsidRDefault="00815B15" w:rsidP="00444200">
            <w:pPr>
              <w:jc w:val="center"/>
              <w:rPr>
                <w:b/>
                <w:spacing w:val="-6"/>
                <w:sz w:val="26"/>
                <w:szCs w:val="26"/>
              </w:rPr>
            </w:pPr>
            <w:r w:rsidRPr="00702984">
              <w:rPr>
                <w:b/>
                <w:spacing w:val="-6"/>
                <w:sz w:val="26"/>
                <w:szCs w:val="26"/>
              </w:rPr>
              <w:t>CỘNG HÒA XÃ HỘI CHỦ NGHĨA VIỆT NAM</w:t>
            </w:r>
          </w:p>
          <w:p w14:paraId="0CCF6BF0" w14:textId="77777777" w:rsidR="00815B15" w:rsidRPr="00702984" w:rsidRDefault="00815B15" w:rsidP="00444200">
            <w:pPr>
              <w:jc w:val="center"/>
              <w:rPr>
                <w:b/>
                <w:spacing w:val="-6"/>
                <w:sz w:val="28"/>
                <w:szCs w:val="26"/>
              </w:rPr>
            </w:pPr>
            <w:r w:rsidRPr="00702984">
              <w:rPr>
                <w:b/>
                <w:spacing w:val="-6"/>
                <w:sz w:val="28"/>
                <w:szCs w:val="26"/>
              </w:rPr>
              <w:t>Độc lập – Tự do – Hạnh phúc</w:t>
            </w:r>
          </w:p>
          <w:p w14:paraId="0C6C93DB" w14:textId="2FEB71A5" w:rsidR="00815B15" w:rsidRPr="00702984" w:rsidRDefault="00815B15" w:rsidP="00444200">
            <w:pPr>
              <w:jc w:val="center"/>
              <w:rPr>
                <w:b/>
                <w:spacing w:val="-6"/>
                <w:sz w:val="12"/>
                <w:szCs w:val="26"/>
              </w:rPr>
            </w:pPr>
            <w:r w:rsidRPr="00702984">
              <w:rPr>
                <w:b/>
                <w:spacing w:val="-6"/>
                <w:sz w:val="12"/>
                <w:szCs w:val="26"/>
              </w:rPr>
              <w:t>______________________</w:t>
            </w:r>
            <w:r w:rsidR="009602CD" w:rsidRPr="00702984">
              <w:rPr>
                <w:b/>
                <w:spacing w:val="-6"/>
                <w:sz w:val="12"/>
                <w:szCs w:val="26"/>
              </w:rPr>
              <w:t>__________</w:t>
            </w:r>
            <w:r w:rsidRPr="00702984">
              <w:rPr>
                <w:b/>
                <w:spacing w:val="-6"/>
                <w:sz w:val="12"/>
                <w:szCs w:val="26"/>
              </w:rPr>
              <w:t>____________________________</w:t>
            </w:r>
          </w:p>
        </w:tc>
      </w:tr>
      <w:tr w:rsidR="00815B15" w:rsidRPr="0090705E" w14:paraId="700682AB" w14:textId="77777777" w:rsidTr="0082125F">
        <w:trPr>
          <w:trHeight w:val="379"/>
          <w:jc w:val="center"/>
        </w:trPr>
        <w:tc>
          <w:tcPr>
            <w:tcW w:w="3384" w:type="dxa"/>
            <w:shd w:val="clear" w:color="auto" w:fill="auto"/>
          </w:tcPr>
          <w:p w14:paraId="55ED667B" w14:textId="15481A60" w:rsidR="00815B15" w:rsidRPr="00702984" w:rsidRDefault="00815B15" w:rsidP="009E71F8">
            <w:pPr>
              <w:spacing w:before="120"/>
              <w:jc w:val="center"/>
              <w:rPr>
                <w:spacing w:val="-6"/>
                <w:sz w:val="26"/>
                <w:szCs w:val="26"/>
              </w:rPr>
            </w:pPr>
            <w:r w:rsidRPr="00702984">
              <w:rPr>
                <w:spacing w:val="-6"/>
                <w:sz w:val="26"/>
                <w:szCs w:val="26"/>
              </w:rPr>
              <w:t>Số:</w:t>
            </w:r>
            <w:r w:rsidR="00C7515B" w:rsidRPr="00702984">
              <w:rPr>
                <w:spacing w:val="-6"/>
                <w:sz w:val="26"/>
                <w:szCs w:val="26"/>
              </w:rPr>
              <w:t xml:space="preserve"> </w:t>
            </w:r>
            <w:r w:rsidR="009E71F8" w:rsidRPr="00702984">
              <w:rPr>
                <w:rFonts w:eastAsia="MS Mincho"/>
                <w:spacing w:val="-6"/>
                <w:sz w:val="26"/>
                <w:szCs w:val="26"/>
                <w:lang w:eastAsia="ja-JP"/>
              </w:rPr>
              <w:t xml:space="preserve">      </w:t>
            </w:r>
            <w:r w:rsidR="00EF382F" w:rsidRPr="00702984">
              <w:rPr>
                <w:rFonts w:eastAsia="MS Mincho"/>
                <w:spacing w:val="-6"/>
                <w:sz w:val="26"/>
                <w:szCs w:val="26"/>
                <w:lang w:eastAsia="ja-JP"/>
              </w:rPr>
              <w:t xml:space="preserve">   </w:t>
            </w:r>
            <w:r w:rsidR="009E71F8" w:rsidRPr="00702984">
              <w:rPr>
                <w:rFonts w:eastAsia="MS Mincho"/>
                <w:spacing w:val="-6"/>
                <w:sz w:val="26"/>
                <w:szCs w:val="26"/>
                <w:lang w:eastAsia="ja-JP"/>
              </w:rPr>
              <w:t xml:space="preserve">    </w:t>
            </w:r>
            <w:r w:rsidRPr="00702984">
              <w:rPr>
                <w:spacing w:val="-6"/>
                <w:sz w:val="26"/>
                <w:szCs w:val="26"/>
              </w:rPr>
              <w:t>/TTr-SNV</w:t>
            </w:r>
          </w:p>
        </w:tc>
        <w:tc>
          <w:tcPr>
            <w:tcW w:w="6429" w:type="dxa"/>
            <w:shd w:val="clear" w:color="auto" w:fill="auto"/>
          </w:tcPr>
          <w:p w14:paraId="0F815780" w14:textId="651F720C" w:rsidR="00815B15" w:rsidRPr="0090705E" w:rsidRDefault="00815B15" w:rsidP="00847F85">
            <w:pPr>
              <w:spacing w:before="120"/>
              <w:jc w:val="center"/>
              <w:rPr>
                <w:b/>
                <w:spacing w:val="-6"/>
                <w:sz w:val="28"/>
                <w:szCs w:val="28"/>
              </w:rPr>
            </w:pPr>
            <w:r w:rsidRPr="0090705E">
              <w:rPr>
                <w:i/>
                <w:spacing w:val="-6"/>
                <w:sz w:val="28"/>
                <w:szCs w:val="28"/>
              </w:rPr>
              <w:t>Khánh Hòa, ngày</w:t>
            </w:r>
            <w:r w:rsidR="00C7515B" w:rsidRPr="0090705E">
              <w:rPr>
                <w:i/>
                <w:spacing w:val="-6"/>
                <w:sz w:val="28"/>
                <w:szCs w:val="28"/>
              </w:rPr>
              <w:t xml:space="preserve"> </w:t>
            </w:r>
            <w:r w:rsidR="009E71F8" w:rsidRPr="0090705E">
              <w:rPr>
                <w:rFonts w:eastAsia="MS Mincho"/>
                <w:i/>
                <w:spacing w:val="-6"/>
                <w:sz w:val="28"/>
                <w:szCs w:val="28"/>
                <w:lang w:eastAsia="ja-JP"/>
              </w:rPr>
              <w:t xml:space="preserve">   </w:t>
            </w:r>
            <w:r w:rsidR="00EF382F" w:rsidRPr="0090705E">
              <w:rPr>
                <w:rFonts w:eastAsia="MS Mincho"/>
                <w:i/>
                <w:spacing w:val="-6"/>
                <w:sz w:val="28"/>
                <w:szCs w:val="28"/>
                <w:lang w:eastAsia="ja-JP"/>
              </w:rPr>
              <w:t xml:space="preserve">  </w:t>
            </w:r>
            <w:r w:rsidR="009E71F8" w:rsidRPr="0090705E">
              <w:rPr>
                <w:rFonts w:eastAsia="MS Mincho"/>
                <w:i/>
                <w:spacing w:val="-6"/>
                <w:sz w:val="28"/>
                <w:szCs w:val="28"/>
                <w:lang w:eastAsia="ja-JP"/>
              </w:rPr>
              <w:t xml:space="preserve">   </w:t>
            </w:r>
            <w:r w:rsidR="00A906DD" w:rsidRPr="0090705E">
              <w:rPr>
                <w:rFonts w:eastAsia="MS Mincho"/>
                <w:i/>
                <w:spacing w:val="-6"/>
                <w:sz w:val="28"/>
                <w:szCs w:val="28"/>
                <w:lang w:eastAsia="ja-JP"/>
              </w:rPr>
              <w:t xml:space="preserve"> </w:t>
            </w:r>
            <w:r w:rsidRPr="0090705E">
              <w:rPr>
                <w:i/>
                <w:spacing w:val="-6"/>
                <w:sz w:val="28"/>
                <w:szCs w:val="28"/>
              </w:rPr>
              <w:t>tháng</w:t>
            </w:r>
            <w:r w:rsidR="00A906DD" w:rsidRPr="0090705E">
              <w:rPr>
                <w:i/>
                <w:spacing w:val="-6"/>
                <w:sz w:val="28"/>
                <w:szCs w:val="28"/>
              </w:rPr>
              <w:t xml:space="preserve"> </w:t>
            </w:r>
            <w:r w:rsidR="00847F85" w:rsidRPr="0090705E">
              <w:rPr>
                <w:i/>
                <w:spacing w:val="-6"/>
                <w:sz w:val="28"/>
                <w:szCs w:val="28"/>
              </w:rPr>
              <w:t>10</w:t>
            </w:r>
            <w:r w:rsidR="00A906DD" w:rsidRPr="0090705E">
              <w:rPr>
                <w:i/>
                <w:spacing w:val="-6"/>
                <w:sz w:val="28"/>
                <w:szCs w:val="28"/>
              </w:rPr>
              <w:t xml:space="preserve"> </w:t>
            </w:r>
            <w:r w:rsidRPr="0090705E">
              <w:rPr>
                <w:i/>
                <w:spacing w:val="-6"/>
                <w:sz w:val="28"/>
                <w:szCs w:val="28"/>
              </w:rPr>
              <w:t>năm 202</w:t>
            </w:r>
            <w:r w:rsidR="00A92442" w:rsidRPr="0090705E">
              <w:rPr>
                <w:i/>
                <w:spacing w:val="-6"/>
                <w:sz w:val="28"/>
                <w:szCs w:val="28"/>
              </w:rPr>
              <w:t>6</w:t>
            </w:r>
          </w:p>
        </w:tc>
      </w:tr>
    </w:tbl>
    <w:p w14:paraId="44CFCAAA" w14:textId="77777777" w:rsidR="00815B15" w:rsidRPr="00702984" w:rsidRDefault="009E71F8" w:rsidP="00EE63AD">
      <w:pPr>
        <w:spacing w:before="120" w:after="120" w:line="360" w:lineRule="exact"/>
        <w:jc w:val="center"/>
        <w:rPr>
          <w:b/>
          <w:spacing w:val="-6"/>
          <w:sz w:val="28"/>
          <w:szCs w:val="28"/>
        </w:rPr>
      </w:pPr>
      <w:r w:rsidRPr="00702984">
        <w:rPr>
          <w:noProof/>
          <w:spacing w:val="-6"/>
          <w:sz w:val="26"/>
          <w:szCs w:val="26"/>
          <w:lang w:eastAsia="zh-TW"/>
        </w:rPr>
        <mc:AlternateContent>
          <mc:Choice Requires="wps">
            <w:drawing>
              <wp:anchor distT="0" distB="0" distL="114300" distR="114300" simplePos="0" relativeHeight="251657728" behindDoc="0" locked="0" layoutInCell="1" allowOverlap="1" wp14:anchorId="5DCE4C5C" wp14:editId="2E11A276">
                <wp:simplePos x="0" y="0"/>
                <wp:positionH relativeFrom="column">
                  <wp:posOffset>-539446</wp:posOffset>
                </wp:positionH>
                <wp:positionV relativeFrom="paragraph">
                  <wp:posOffset>82384</wp:posOffset>
                </wp:positionV>
                <wp:extent cx="1351721" cy="508884"/>
                <wp:effectExtent l="0" t="0" r="20320" b="2476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1721" cy="508884"/>
                        </a:xfrm>
                        <a:prstGeom prst="rect">
                          <a:avLst/>
                        </a:prstGeom>
                        <a:solidFill>
                          <a:srgbClr val="FFFFFF"/>
                        </a:solidFill>
                        <a:ln w="9525">
                          <a:solidFill>
                            <a:srgbClr val="000000"/>
                          </a:solidFill>
                          <a:miter lim="800000"/>
                          <a:headEnd/>
                          <a:tailEnd/>
                        </a:ln>
                      </wps:spPr>
                      <wps:txbx>
                        <w:txbxContent>
                          <w:p w14:paraId="13CA1348" w14:textId="6DCD1A0C" w:rsidR="00171A31" w:rsidRDefault="009E71F8" w:rsidP="00550ACB">
                            <w:pPr>
                              <w:spacing w:before="120"/>
                              <w:jc w:val="center"/>
                              <w:rPr>
                                <w:b/>
                                <w:color w:val="FF0000"/>
                              </w:rPr>
                            </w:pPr>
                            <w:r w:rsidRPr="000F347B">
                              <w:rPr>
                                <w:b/>
                                <w:color w:val="FF0000"/>
                              </w:rPr>
                              <w:t>DỰ THẢO</w:t>
                            </w:r>
                          </w:p>
                          <w:p w14:paraId="6EC6F44C" w14:textId="3BF0D1EB" w:rsidR="009E71F8" w:rsidRPr="000F347B" w:rsidRDefault="009E71F8" w:rsidP="00550ACB">
                            <w:pPr>
                              <w:jc w:val="center"/>
                              <w:rPr>
                                <w:b/>
                                <w:color w:val="FF0000"/>
                              </w:rPr>
                            </w:pPr>
                            <w:r w:rsidRPr="000F347B">
                              <w:rPr>
                                <w:b/>
                                <w:color w:val="FF0000"/>
                              </w:rPr>
                              <w:t xml:space="preserve">NGÀY </w:t>
                            </w:r>
                            <w:r w:rsidR="00847F85">
                              <w:rPr>
                                <w:b/>
                                <w:color w:val="FF0000"/>
                              </w:rPr>
                              <w:t>2</w:t>
                            </w:r>
                            <w:r w:rsidR="00C9504B">
                              <w:rPr>
                                <w:b/>
                                <w:color w:val="FF0000"/>
                              </w:rPr>
                              <w:t>3</w:t>
                            </w:r>
                            <w:r w:rsidR="00847F85">
                              <w:rPr>
                                <w:b/>
                                <w:color w:val="FF0000"/>
                              </w:rPr>
                              <w:t>/10</w:t>
                            </w:r>
                            <w:r w:rsidR="00D548DA">
                              <w:rPr>
                                <w:b/>
                                <w:color w:val="FF0000"/>
                              </w:rPr>
                              <w:t>/2026</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CE4C5C" id="Rectangle 1" o:spid="_x0000_s1026" style="position:absolute;left:0;text-align:left;margin-left:-42.5pt;margin-top:6.5pt;width:106.45pt;height:40.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">
                <v:textbox inset="5.85pt,.7pt,5.85pt,.7pt">
                  <w:txbxContent>
                    <w:p w14:paraId="13CA1348" w14:textId="6DCD1A0C" w:rsidR="00171A31" w:rsidRDefault="009E71F8" w:rsidP="00550ACB">
                      <w:pPr>
                        <w:spacing w:before="120"/>
                        <w:jc w:val="center"/>
                        <w:rPr>
                          <w:b/>
                          <w:color w:val="FF0000"/>
                        </w:rPr>
                      </w:pPr>
                      <w:r w:rsidRPr="000F347B">
                        <w:rPr>
                          <w:b/>
                          <w:color w:val="FF0000"/>
                        </w:rPr>
                        <w:t>DỰ THẢO</w:t>
                      </w:r>
                    </w:p>
                    <w:p w14:paraId="6EC6F44C" w14:textId="3BF0D1EB" w:rsidR="009E71F8" w:rsidRPr="000F347B" w:rsidRDefault="009E71F8" w:rsidP="00550ACB">
                      <w:pPr>
                        <w:jc w:val="center"/>
                        <w:rPr>
                          <w:b/>
                          <w:color w:val="FF0000"/>
                        </w:rPr>
                      </w:pPr>
                      <w:r w:rsidRPr="000F347B">
                        <w:rPr>
                          <w:b/>
                          <w:color w:val="FF0000"/>
                        </w:rPr>
                        <w:t xml:space="preserve">NGÀY </w:t>
                      </w:r>
                      <w:r w:rsidR="00847F85">
                        <w:rPr>
                          <w:b/>
                          <w:color w:val="FF0000"/>
                        </w:rPr>
                        <w:t>2</w:t>
                      </w:r>
                      <w:r w:rsidR="00C9504B">
                        <w:rPr>
                          <w:b/>
                          <w:color w:val="FF0000"/>
                        </w:rPr>
                        <w:t>3</w:t>
                      </w:r>
                      <w:r w:rsidR="00847F85">
                        <w:rPr>
                          <w:b/>
                          <w:color w:val="FF0000"/>
                        </w:rPr>
                        <w:t>/10</w:t>
                      </w:r>
                      <w:r w:rsidR="00D548DA">
                        <w:rPr>
                          <w:b/>
                          <w:color w:val="FF0000"/>
                        </w:rPr>
                        <w:t>/2026</w:t>
                      </w:r>
                    </w:p>
                  </w:txbxContent>
                </v:textbox>
              </v:rect>
            </w:pict>
          </mc:Fallback>
        </mc:AlternateContent>
      </w:r>
    </w:p>
    <w:p w14:paraId="729EAF00" w14:textId="77777777" w:rsidR="00463A32" w:rsidRPr="00702984" w:rsidRDefault="00815B15" w:rsidP="00E37951">
      <w:pPr>
        <w:spacing w:before="120" w:after="120"/>
        <w:jc w:val="center"/>
        <w:rPr>
          <w:b/>
          <w:spacing w:val="-6"/>
          <w:sz w:val="28"/>
          <w:szCs w:val="28"/>
        </w:rPr>
      </w:pPr>
      <w:r w:rsidRPr="00702984">
        <w:rPr>
          <w:b/>
          <w:spacing w:val="-6"/>
          <w:sz w:val="28"/>
          <w:szCs w:val="28"/>
        </w:rPr>
        <w:t>TỜ TRÌNH</w:t>
      </w:r>
    </w:p>
    <w:p w14:paraId="480B7D7C" w14:textId="5B4E9263" w:rsidR="00463A32" w:rsidRPr="00702984" w:rsidRDefault="00F377F6" w:rsidP="00E37951">
      <w:pPr>
        <w:spacing w:before="120" w:after="120"/>
        <w:jc w:val="center"/>
        <w:rPr>
          <w:rFonts w:eastAsia="MS Mincho"/>
          <w:b/>
          <w:bCs/>
          <w:spacing w:val="-6"/>
          <w:sz w:val="28"/>
          <w:szCs w:val="28"/>
          <w:lang w:eastAsia="ja-JP"/>
        </w:rPr>
      </w:pPr>
      <w:r w:rsidRPr="00702984">
        <w:rPr>
          <w:b/>
          <w:bCs/>
          <w:spacing w:val="-6"/>
          <w:sz w:val="28"/>
          <w:szCs w:val="28"/>
        </w:rPr>
        <w:t>Dự thảo</w:t>
      </w:r>
      <w:r w:rsidR="00E67BF4" w:rsidRPr="00702984">
        <w:rPr>
          <w:rFonts w:eastAsia="MS Mincho" w:hint="eastAsia"/>
          <w:b/>
          <w:bCs/>
          <w:spacing w:val="-6"/>
          <w:sz w:val="28"/>
          <w:szCs w:val="28"/>
          <w:lang w:eastAsia="ja-JP"/>
        </w:rPr>
        <w:t xml:space="preserve"> </w:t>
      </w:r>
      <w:r w:rsidR="00856326" w:rsidRPr="00702984">
        <w:rPr>
          <w:rFonts w:eastAsia="MS Mincho"/>
          <w:b/>
          <w:bCs/>
          <w:spacing w:val="-6"/>
          <w:sz w:val="28"/>
          <w:szCs w:val="28"/>
          <w:lang w:eastAsia="ja-JP"/>
        </w:rPr>
        <w:t xml:space="preserve">Quyết định ban hành Quy định </w:t>
      </w:r>
      <w:r w:rsidR="002671F7" w:rsidRPr="00702984">
        <w:rPr>
          <w:rFonts w:eastAsia="MS Mincho"/>
          <w:b/>
          <w:bCs/>
          <w:spacing w:val="-6"/>
          <w:sz w:val="28"/>
          <w:szCs w:val="28"/>
          <w:lang w:eastAsia="ja-JP"/>
        </w:rPr>
        <w:t xml:space="preserve">về </w:t>
      </w:r>
      <w:r w:rsidR="00856326" w:rsidRPr="00702984">
        <w:rPr>
          <w:rFonts w:eastAsia="MS Mincho"/>
          <w:b/>
          <w:bCs/>
          <w:spacing w:val="-6"/>
          <w:sz w:val="28"/>
          <w:szCs w:val="28"/>
          <w:lang w:eastAsia="ja-JP"/>
        </w:rPr>
        <w:t xml:space="preserve">phân cấp </w:t>
      </w:r>
      <w:r w:rsidR="00E37951" w:rsidRPr="00702984">
        <w:rPr>
          <w:rFonts w:eastAsia="MS Mincho"/>
          <w:b/>
          <w:bCs/>
          <w:spacing w:val="-6"/>
          <w:sz w:val="28"/>
          <w:szCs w:val="28"/>
          <w:lang w:eastAsia="ja-JP"/>
        </w:rPr>
        <w:br/>
      </w:r>
      <w:r w:rsidR="00856326" w:rsidRPr="00702984">
        <w:rPr>
          <w:rFonts w:eastAsia="MS Mincho"/>
          <w:b/>
          <w:bCs/>
          <w:spacing w:val="-6"/>
          <w:sz w:val="28"/>
          <w:szCs w:val="28"/>
          <w:lang w:eastAsia="ja-JP"/>
        </w:rPr>
        <w:t xml:space="preserve">tuyển dụng, sử dụng và quản lý </w:t>
      </w:r>
      <w:r w:rsidR="00E37951" w:rsidRPr="00702984">
        <w:rPr>
          <w:rFonts w:eastAsia="MS Mincho"/>
          <w:b/>
          <w:bCs/>
          <w:spacing w:val="-6"/>
          <w:sz w:val="28"/>
          <w:szCs w:val="28"/>
          <w:lang w:eastAsia="ja-JP"/>
        </w:rPr>
        <w:t>viên</w:t>
      </w:r>
      <w:r w:rsidR="00856326" w:rsidRPr="00702984">
        <w:rPr>
          <w:rFonts w:eastAsia="MS Mincho"/>
          <w:b/>
          <w:bCs/>
          <w:spacing w:val="-6"/>
          <w:sz w:val="28"/>
          <w:szCs w:val="28"/>
          <w:lang w:eastAsia="ja-JP"/>
        </w:rPr>
        <w:t xml:space="preserve"> chức thuộc thẩm quyền quản lý</w:t>
      </w:r>
      <w:r w:rsidR="00AB64E5" w:rsidRPr="00702984">
        <w:rPr>
          <w:rFonts w:eastAsia="MS Mincho"/>
          <w:b/>
          <w:bCs/>
          <w:spacing w:val="-6"/>
          <w:sz w:val="28"/>
          <w:szCs w:val="28"/>
          <w:lang w:eastAsia="ja-JP"/>
        </w:rPr>
        <w:br/>
      </w:r>
      <w:r w:rsidR="00856326" w:rsidRPr="00702984">
        <w:rPr>
          <w:rFonts w:eastAsia="MS Mincho"/>
          <w:b/>
          <w:bCs/>
          <w:spacing w:val="-6"/>
          <w:sz w:val="28"/>
          <w:szCs w:val="28"/>
          <w:lang w:eastAsia="ja-JP"/>
        </w:rPr>
        <w:t>của Ủy ban nhân dân tỉnh Khánh Hòa</w:t>
      </w:r>
    </w:p>
    <w:p w14:paraId="7BD9EAEA" w14:textId="1047248D" w:rsidR="00DA078E" w:rsidRPr="00702984" w:rsidRDefault="00DA078E" w:rsidP="00463A32">
      <w:pPr>
        <w:jc w:val="center"/>
        <w:rPr>
          <w:b/>
          <w:bCs/>
          <w:spacing w:val="-6"/>
          <w:sz w:val="28"/>
          <w:szCs w:val="28"/>
        </w:rPr>
      </w:pPr>
      <w:r w:rsidRPr="00702984">
        <w:rPr>
          <w:b/>
          <w:bCs/>
          <w:spacing w:val="-6"/>
          <w:sz w:val="12"/>
          <w:szCs w:val="28"/>
        </w:rPr>
        <w:t>_____</w:t>
      </w:r>
      <w:r w:rsidR="00D10AB0" w:rsidRPr="00702984">
        <w:rPr>
          <w:b/>
          <w:bCs/>
          <w:spacing w:val="-6"/>
          <w:sz w:val="12"/>
          <w:szCs w:val="28"/>
        </w:rPr>
        <w:t>_____________________________________________</w:t>
      </w:r>
      <w:r w:rsidRPr="00702984">
        <w:rPr>
          <w:b/>
          <w:bCs/>
          <w:spacing w:val="-6"/>
          <w:sz w:val="12"/>
          <w:szCs w:val="28"/>
        </w:rPr>
        <w:t>__</w:t>
      </w:r>
    </w:p>
    <w:p w14:paraId="72161049" w14:textId="77777777" w:rsidR="00815B15" w:rsidRPr="00702984" w:rsidRDefault="00815B15" w:rsidP="00B2375D">
      <w:pPr>
        <w:spacing w:before="120" w:after="120" w:line="360" w:lineRule="exact"/>
        <w:ind w:firstLine="720"/>
        <w:jc w:val="center"/>
        <w:rPr>
          <w:b/>
          <w:bCs/>
          <w:spacing w:val="-6"/>
          <w:sz w:val="28"/>
          <w:szCs w:val="28"/>
        </w:rPr>
      </w:pPr>
    </w:p>
    <w:p w14:paraId="537BB555" w14:textId="52939DB1" w:rsidR="00815B15" w:rsidRPr="00702984" w:rsidRDefault="00815B15" w:rsidP="002C345E">
      <w:pPr>
        <w:spacing w:before="120" w:after="120" w:line="360" w:lineRule="exact"/>
        <w:ind w:left="2160" w:firstLine="720"/>
        <w:jc w:val="center"/>
        <w:rPr>
          <w:rFonts w:eastAsia="MS Mincho"/>
          <w:spacing w:val="-6"/>
          <w:sz w:val="28"/>
          <w:szCs w:val="28"/>
          <w:lang w:eastAsia="ja-JP"/>
        </w:rPr>
      </w:pPr>
      <w:r w:rsidRPr="00702984">
        <w:rPr>
          <w:spacing w:val="-6"/>
          <w:sz w:val="28"/>
          <w:szCs w:val="28"/>
        </w:rPr>
        <w:t xml:space="preserve">Kính gửi: </w:t>
      </w:r>
      <w:r w:rsidR="001178FE" w:rsidRPr="00702984">
        <w:rPr>
          <w:spacing w:val="-6"/>
          <w:sz w:val="28"/>
          <w:szCs w:val="28"/>
        </w:rPr>
        <w:t>Ủy ban nhân dân tỉnh</w:t>
      </w:r>
      <w:r w:rsidR="001178FE" w:rsidRPr="00702984">
        <w:rPr>
          <w:rFonts w:eastAsia="MS Mincho" w:hint="eastAsia"/>
          <w:spacing w:val="-6"/>
          <w:sz w:val="28"/>
          <w:szCs w:val="28"/>
          <w:lang w:eastAsia="ja-JP"/>
        </w:rPr>
        <w:t xml:space="preserve"> Khánh Hòa</w:t>
      </w:r>
      <w:r w:rsidR="00424D65" w:rsidRPr="00702984">
        <w:rPr>
          <w:rFonts w:eastAsia="MS Mincho"/>
          <w:spacing w:val="-6"/>
          <w:sz w:val="28"/>
          <w:szCs w:val="28"/>
          <w:lang w:eastAsia="ja-JP"/>
        </w:rPr>
        <w:t>.</w:t>
      </w:r>
    </w:p>
    <w:p w14:paraId="4BE85E9C" w14:textId="77777777" w:rsidR="00815B15" w:rsidRPr="00702984" w:rsidRDefault="00815B15" w:rsidP="00B2375D">
      <w:pPr>
        <w:spacing w:before="120" w:after="120" w:line="360" w:lineRule="exact"/>
        <w:ind w:firstLine="720"/>
        <w:rPr>
          <w:spacing w:val="-6"/>
          <w:sz w:val="28"/>
          <w:szCs w:val="28"/>
        </w:rPr>
      </w:pPr>
    </w:p>
    <w:p w14:paraId="2C82739E" w14:textId="77777777" w:rsidR="00AD43E6" w:rsidRPr="00702984" w:rsidRDefault="00AD43E6" w:rsidP="00D834A7">
      <w:pPr>
        <w:spacing w:before="120" w:after="120" w:line="380" w:lineRule="exact"/>
        <w:ind w:firstLine="720"/>
        <w:jc w:val="both"/>
        <w:rPr>
          <w:bCs/>
          <w:spacing w:val="-6"/>
          <w:sz w:val="28"/>
          <w:szCs w:val="28"/>
        </w:rPr>
      </w:pPr>
      <w:r w:rsidRPr="00702984">
        <w:rPr>
          <w:bCs/>
          <w:spacing w:val="-6"/>
          <w:sz w:val="28"/>
          <w:szCs w:val="28"/>
        </w:rPr>
        <w:t xml:space="preserve">Thực hiện quy định của </w:t>
      </w:r>
      <w:r w:rsidR="006F142C" w:rsidRPr="00702984">
        <w:rPr>
          <w:bCs/>
          <w:spacing w:val="-6"/>
          <w:sz w:val="28"/>
          <w:szCs w:val="28"/>
        </w:rPr>
        <w:t>Luật ban hành văn bản quy phạm pháp luật ngày 19/02/2025</w:t>
      </w:r>
      <w:r w:rsidR="00984D16" w:rsidRPr="00702984">
        <w:rPr>
          <w:bCs/>
          <w:spacing w:val="-6"/>
          <w:sz w:val="28"/>
          <w:szCs w:val="28"/>
        </w:rPr>
        <w:t xml:space="preserve"> và </w:t>
      </w:r>
      <w:r w:rsidR="006F142C" w:rsidRPr="00702984">
        <w:rPr>
          <w:bCs/>
          <w:spacing w:val="-6"/>
          <w:sz w:val="28"/>
          <w:szCs w:val="28"/>
        </w:rPr>
        <w:t>Luật sửa đổi, bổ sung một số điều của Luật Ban hành văn bản          quy phạm pháp luật ngày 25/6/2025</w:t>
      </w:r>
      <w:r w:rsidR="00984D16" w:rsidRPr="00702984">
        <w:rPr>
          <w:bCs/>
          <w:spacing w:val="-6"/>
          <w:sz w:val="28"/>
          <w:szCs w:val="28"/>
        </w:rPr>
        <w:t>;</w:t>
      </w:r>
    </w:p>
    <w:p w14:paraId="239A5249" w14:textId="7C82ACB1" w:rsidR="00847F85" w:rsidRPr="00702984" w:rsidRDefault="00847F85" w:rsidP="00847F85">
      <w:pPr>
        <w:spacing w:before="120" w:after="120" w:line="380" w:lineRule="exact"/>
        <w:ind w:firstLine="720"/>
        <w:jc w:val="both"/>
        <w:rPr>
          <w:bCs/>
          <w:spacing w:val="-6"/>
          <w:sz w:val="28"/>
          <w:szCs w:val="28"/>
        </w:rPr>
      </w:pPr>
      <w:r w:rsidRPr="00702984">
        <w:rPr>
          <w:bCs/>
          <w:spacing w:val="-6"/>
          <w:sz w:val="28"/>
          <w:szCs w:val="28"/>
        </w:rPr>
        <w:t xml:space="preserve">Thực hiện ý kiến của </w:t>
      </w:r>
      <w:r w:rsidR="00A62B56" w:rsidRPr="00702984">
        <w:rPr>
          <w:bCs/>
          <w:spacing w:val="-6"/>
          <w:sz w:val="28"/>
          <w:szCs w:val="28"/>
        </w:rPr>
        <w:t xml:space="preserve">Chủ tịch </w:t>
      </w:r>
      <w:r w:rsidRPr="00702984">
        <w:rPr>
          <w:rFonts w:eastAsia="MS Mincho"/>
          <w:bCs/>
          <w:spacing w:val="-6"/>
          <w:sz w:val="28"/>
          <w:szCs w:val="28"/>
          <w:lang w:eastAsia="ja-JP"/>
        </w:rPr>
        <w:t>Ủy ban nhân dân</w:t>
      </w:r>
      <w:r w:rsidRPr="00702984">
        <w:rPr>
          <w:bCs/>
          <w:spacing w:val="-6"/>
          <w:sz w:val="28"/>
          <w:szCs w:val="28"/>
        </w:rPr>
        <w:t xml:space="preserve"> tỉnh tại Công văn số 12999/UBND-TH ngày 21/10/2026 về việc </w:t>
      </w:r>
      <w:r w:rsidRPr="00702984">
        <w:rPr>
          <w:spacing w:val="-6"/>
          <w:sz w:val="28"/>
          <w:szCs w:val="28"/>
        </w:rPr>
        <w:t>thống nhất chủ trương xây dựng văn bản quy phạm pháp luật theo trình tự, thủ tục rút gọn đối với các Quyết định quy phạm pháp luật của Ủy ban nhân dân tỉnh, Chủ tịch Ủy ban nhân dân tỉnh ban hành Quy định</w:t>
      </w:r>
      <w:r w:rsidR="00961C0A" w:rsidRPr="00702984">
        <w:rPr>
          <w:spacing w:val="-6"/>
          <w:sz w:val="28"/>
          <w:szCs w:val="28"/>
        </w:rPr>
        <w:t xml:space="preserve"> </w:t>
      </w:r>
      <w:r w:rsidRPr="00702984">
        <w:rPr>
          <w:spacing w:val="-6"/>
          <w:sz w:val="28"/>
          <w:szCs w:val="28"/>
        </w:rPr>
        <w:t xml:space="preserve">phân cấp tuyển dụng, sử dụng và quản lý </w:t>
      </w:r>
      <w:r w:rsidR="00BD5F4A" w:rsidRPr="00702984">
        <w:rPr>
          <w:spacing w:val="-6"/>
          <w:sz w:val="28"/>
          <w:szCs w:val="28"/>
        </w:rPr>
        <w:t>viên</w:t>
      </w:r>
      <w:r w:rsidRPr="00702984">
        <w:rPr>
          <w:spacing w:val="-6"/>
          <w:sz w:val="28"/>
          <w:szCs w:val="28"/>
        </w:rPr>
        <w:t xml:space="preserve"> chức thuộc thẩm quyền quản lý của Ủy ban nhân dân tỉnh Khánh Hòa </w:t>
      </w:r>
      <w:r w:rsidR="00917A10" w:rsidRPr="00702984">
        <w:rPr>
          <w:spacing w:val="-6"/>
          <w:sz w:val="28"/>
          <w:szCs w:val="28"/>
        </w:rPr>
        <w:t>(</w:t>
      </w:r>
      <w:r w:rsidRPr="00702984">
        <w:rPr>
          <w:spacing w:val="-6"/>
          <w:sz w:val="28"/>
          <w:szCs w:val="28"/>
        </w:rPr>
        <w:t xml:space="preserve">theo Tờ trình số </w:t>
      </w:r>
      <w:r w:rsidR="00C610A5" w:rsidRPr="00702984">
        <w:rPr>
          <w:spacing w:val="-6"/>
          <w:sz w:val="28"/>
          <w:szCs w:val="28"/>
        </w:rPr>
        <w:t>133</w:t>
      </w:r>
      <w:r w:rsidRPr="00702984">
        <w:rPr>
          <w:spacing w:val="-6"/>
          <w:sz w:val="28"/>
          <w:szCs w:val="28"/>
        </w:rPr>
        <w:t>/TTr-SNV ngày 16/10/2026 của Sở Nội vụ</w:t>
      </w:r>
      <w:r w:rsidR="00917A10" w:rsidRPr="00702984">
        <w:rPr>
          <w:spacing w:val="-6"/>
          <w:sz w:val="28"/>
          <w:szCs w:val="28"/>
        </w:rPr>
        <w:t>)</w:t>
      </w:r>
      <w:r w:rsidRPr="00702984">
        <w:rPr>
          <w:spacing w:val="-6"/>
          <w:sz w:val="28"/>
          <w:szCs w:val="28"/>
        </w:rPr>
        <w:t xml:space="preserve"> và của Chủ tịch Ủy ban nhân dân tỉnh Khánh Hòa (theo Tờ trình số 13</w:t>
      </w:r>
      <w:r w:rsidR="00144CAF" w:rsidRPr="00702984">
        <w:rPr>
          <w:spacing w:val="-6"/>
          <w:sz w:val="28"/>
          <w:szCs w:val="28"/>
        </w:rPr>
        <w:t>4</w:t>
      </w:r>
      <w:r w:rsidRPr="00702984">
        <w:rPr>
          <w:spacing w:val="-6"/>
          <w:sz w:val="28"/>
          <w:szCs w:val="28"/>
        </w:rPr>
        <w:t xml:space="preserve">/TTr-SNV ngày 16/10/2026 của Sở Nội vụ); trong đó có nội dung </w:t>
      </w:r>
      <w:r w:rsidRPr="00702984">
        <w:rPr>
          <w:i/>
          <w:spacing w:val="-6"/>
          <w:sz w:val="28"/>
          <w:szCs w:val="28"/>
        </w:rPr>
        <w:t>“giao Sở Nội vụ chủ trì, soạn thảo các Quyết định nêu trên theo đúng quy định của Luật Ban hành văn bản quy phạm pháp luật và các văn bản có liên quan; gửi Sở Tư pháp thẩm định trước khi trình Ủy ban nhân dân tỉnh tỉnh xem xét, quyết định…”</w:t>
      </w:r>
      <w:r w:rsidRPr="00702984">
        <w:rPr>
          <w:spacing w:val="-6"/>
          <w:sz w:val="28"/>
          <w:szCs w:val="28"/>
        </w:rPr>
        <w:t>.</w:t>
      </w:r>
    </w:p>
    <w:p w14:paraId="725384D8" w14:textId="4F2FA63B" w:rsidR="007013B3" w:rsidRPr="00702984" w:rsidRDefault="00A421E1" w:rsidP="004105F1">
      <w:pPr>
        <w:spacing w:before="120" w:after="120" w:line="380" w:lineRule="exact"/>
        <w:ind w:firstLine="720"/>
        <w:jc w:val="both"/>
        <w:rPr>
          <w:rStyle w:val="text"/>
          <w:rFonts w:eastAsia="MS Mincho"/>
          <w:spacing w:val="-6"/>
          <w:sz w:val="28"/>
          <w:szCs w:val="28"/>
          <w:lang w:eastAsia="ja-JP"/>
        </w:rPr>
      </w:pPr>
      <w:r w:rsidRPr="00702984">
        <w:rPr>
          <w:rStyle w:val="text"/>
          <w:rFonts w:eastAsia="MS Mincho"/>
          <w:spacing w:val="-6"/>
          <w:sz w:val="28"/>
          <w:szCs w:val="28"/>
          <w:lang w:eastAsia="ja-JP"/>
        </w:rPr>
        <w:t>S</w:t>
      </w:r>
      <w:r w:rsidRPr="00702984">
        <w:rPr>
          <w:rStyle w:val="text"/>
          <w:rFonts w:eastAsia="MS Mincho" w:hint="eastAsia"/>
          <w:spacing w:val="-6"/>
          <w:sz w:val="28"/>
          <w:szCs w:val="28"/>
          <w:lang w:eastAsia="ja-JP"/>
        </w:rPr>
        <w:t>ở Nội vụ</w:t>
      </w:r>
      <w:r w:rsidR="00CA477F" w:rsidRPr="00702984">
        <w:rPr>
          <w:rStyle w:val="text"/>
          <w:rFonts w:eastAsia="MS Mincho" w:hint="eastAsia"/>
          <w:spacing w:val="-6"/>
          <w:sz w:val="28"/>
          <w:szCs w:val="28"/>
          <w:lang w:eastAsia="ja-JP"/>
        </w:rPr>
        <w:t xml:space="preserve"> kính trình </w:t>
      </w:r>
      <w:r w:rsidR="00CA477F" w:rsidRPr="00702984">
        <w:rPr>
          <w:rFonts w:eastAsia="MS Mincho"/>
          <w:bCs/>
          <w:spacing w:val="-6"/>
          <w:sz w:val="28"/>
          <w:szCs w:val="28"/>
          <w:lang w:eastAsia="ja-JP"/>
        </w:rPr>
        <w:t>Ủy ban nhân dân</w:t>
      </w:r>
      <w:r w:rsidRPr="00702984">
        <w:rPr>
          <w:rStyle w:val="text"/>
          <w:rFonts w:eastAsia="MS Mincho" w:hint="eastAsia"/>
          <w:spacing w:val="-6"/>
          <w:sz w:val="28"/>
          <w:szCs w:val="28"/>
          <w:lang w:eastAsia="ja-JP"/>
        </w:rPr>
        <w:t xml:space="preserve"> tỉnh </w:t>
      </w:r>
      <w:r w:rsidR="004105F1" w:rsidRPr="00702984">
        <w:rPr>
          <w:rStyle w:val="text"/>
          <w:rFonts w:eastAsia="MS Mincho"/>
          <w:spacing w:val="-6"/>
          <w:sz w:val="28"/>
          <w:szCs w:val="28"/>
          <w:lang w:eastAsia="ja-JP"/>
        </w:rPr>
        <w:t xml:space="preserve">dự thảo Quyết định ban hành Quy định phân cấp tuyển dụng, sử dụng và quản lý </w:t>
      </w:r>
      <w:r w:rsidR="00BA51A8" w:rsidRPr="00702984">
        <w:rPr>
          <w:rStyle w:val="text"/>
          <w:rFonts w:eastAsia="MS Mincho"/>
          <w:spacing w:val="-6"/>
          <w:sz w:val="28"/>
          <w:szCs w:val="28"/>
          <w:lang w:eastAsia="ja-JP"/>
        </w:rPr>
        <w:t>viên</w:t>
      </w:r>
      <w:r w:rsidR="004105F1" w:rsidRPr="00702984">
        <w:rPr>
          <w:rStyle w:val="text"/>
          <w:rFonts w:eastAsia="MS Mincho"/>
          <w:spacing w:val="-6"/>
          <w:sz w:val="28"/>
          <w:szCs w:val="28"/>
          <w:lang w:eastAsia="ja-JP"/>
        </w:rPr>
        <w:t xml:space="preserve"> chức thuộc thẩm quyền quản lý của Ủy ban nhân dân tỉnh Khánh Hòa</w:t>
      </w:r>
      <w:r w:rsidR="004105F1" w:rsidRPr="00702984">
        <w:rPr>
          <w:rStyle w:val="text"/>
          <w:rFonts w:eastAsia="MS Mincho" w:hint="eastAsia"/>
          <w:spacing w:val="-6"/>
          <w:sz w:val="28"/>
          <w:szCs w:val="28"/>
          <w:lang w:eastAsia="ja-JP"/>
        </w:rPr>
        <w:t xml:space="preserve"> </w:t>
      </w:r>
      <w:r w:rsidRPr="00702984">
        <w:rPr>
          <w:rStyle w:val="text"/>
          <w:rFonts w:eastAsia="MS Mincho" w:hint="eastAsia"/>
          <w:spacing w:val="-6"/>
          <w:sz w:val="28"/>
          <w:szCs w:val="28"/>
          <w:lang w:eastAsia="ja-JP"/>
        </w:rPr>
        <w:t>như sau:</w:t>
      </w:r>
    </w:p>
    <w:p w14:paraId="091C59DE" w14:textId="77777777" w:rsidR="00A421E1" w:rsidRPr="00702984" w:rsidRDefault="00A421E1" w:rsidP="00D834A7">
      <w:pPr>
        <w:spacing w:before="120" w:after="120" w:line="380" w:lineRule="exact"/>
        <w:ind w:firstLine="720"/>
        <w:jc w:val="both"/>
        <w:rPr>
          <w:rFonts w:eastAsia="MS Mincho"/>
          <w:b/>
          <w:bCs/>
          <w:spacing w:val="-6"/>
          <w:sz w:val="28"/>
          <w:szCs w:val="28"/>
          <w:lang w:eastAsia="ja-JP"/>
        </w:rPr>
      </w:pPr>
      <w:r w:rsidRPr="00702984">
        <w:rPr>
          <w:rFonts w:eastAsia="MS Mincho" w:hint="eastAsia"/>
          <w:b/>
          <w:bCs/>
          <w:spacing w:val="-6"/>
          <w:sz w:val="28"/>
          <w:szCs w:val="28"/>
          <w:lang w:eastAsia="ja-JP"/>
        </w:rPr>
        <w:t>I. S</w:t>
      </w:r>
      <w:r w:rsidRPr="00702984">
        <w:rPr>
          <w:rFonts w:eastAsia="MS Mincho"/>
          <w:b/>
          <w:bCs/>
          <w:spacing w:val="-6"/>
          <w:sz w:val="28"/>
          <w:szCs w:val="28"/>
          <w:lang w:eastAsia="ja-JP"/>
        </w:rPr>
        <w:t>Ự</w:t>
      </w:r>
      <w:r w:rsidRPr="00702984">
        <w:rPr>
          <w:rFonts w:eastAsia="MS Mincho" w:hint="eastAsia"/>
          <w:b/>
          <w:bCs/>
          <w:spacing w:val="-6"/>
          <w:sz w:val="28"/>
          <w:szCs w:val="28"/>
          <w:lang w:eastAsia="ja-JP"/>
        </w:rPr>
        <w:t xml:space="preserve"> C</w:t>
      </w:r>
      <w:r w:rsidRPr="00702984">
        <w:rPr>
          <w:rFonts w:eastAsia="MS Mincho"/>
          <w:b/>
          <w:bCs/>
          <w:spacing w:val="-6"/>
          <w:sz w:val="28"/>
          <w:szCs w:val="28"/>
          <w:lang w:eastAsia="ja-JP"/>
        </w:rPr>
        <w:t>Ầ</w:t>
      </w:r>
      <w:r w:rsidRPr="00702984">
        <w:rPr>
          <w:rFonts w:eastAsia="MS Mincho" w:hint="eastAsia"/>
          <w:b/>
          <w:bCs/>
          <w:spacing w:val="-6"/>
          <w:sz w:val="28"/>
          <w:szCs w:val="28"/>
          <w:lang w:eastAsia="ja-JP"/>
        </w:rPr>
        <w:t>N THI</w:t>
      </w:r>
      <w:r w:rsidRPr="00702984">
        <w:rPr>
          <w:rFonts w:eastAsia="MS Mincho"/>
          <w:b/>
          <w:bCs/>
          <w:spacing w:val="-6"/>
          <w:sz w:val="28"/>
          <w:szCs w:val="28"/>
          <w:lang w:eastAsia="ja-JP"/>
        </w:rPr>
        <w:t>Ế</w:t>
      </w:r>
      <w:r w:rsidRPr="00702984">
        <w:rPr>
          <w:rFonts w:eastAsia="MS Mincho" w:hint="eastAsia"/>
          <w:b/>
          <w:bCs/>
          <w:spacing w:val="-6"/>
          <w:sz w:val="28"/>
          <w:szCs w:val="28"/>
          <w:lang w:eastAsia="ja-JP"/>
        </w:rPr>
        <w:t>T BAN HÀNH VĂN B</w:t>
      </w:r>
      <w:r w:rsidRPr="00702984">
        <w:rPr>
          <w:rFonts w:eastAsia="MS Mincho"/>
          <w:b/>
          <w:bCs/>
          <w:spacing w:val="-6"/>
          <w:sz w:val="28"/>
          <w:szCs w:val="28"/>
          <w:lang w:eastAsia="ja-JP"/>
        </w:rPr>
        <w:t>Ả</w:t>
      </w:r>
      <w:r w:rsidRPr="00702984">
        <w:rPr>
          <w:rFonts w:eastAsia="MS Mincho" w:hint="eastAsia"/>
          <w:b/>
          <w:bCs/>
          <w:spacing w:val="-6"/>
          <w:sz w:val="28"/>
          <w:szCs w:val="28"/>
          <w:lang w:eastAsia="ja-JP"/>
        </w:rPr>
        <w:t>N</w:t>
      </w:r>
    </w:p>
    <w:p w14:paraId="4AD9074B" w14:textId="053FDBD1" w:rsidR="00883A82" w:rsidRPr="00702984" w:rsidRDefault="00EB536C" w:rsidP="00883A82">
      <w:pPr>
        <w:spacing w:before="120" w:after="120" w:line="360" w:lineRule="exact"/>
        <w:ind w:firstLine="720"/>
        <w:jc w:val="both"/>
        <w:rPr>
          <w:spacing w:val="-6"/>
          <w:sz w:val="28"/>
          <w:szCs w:val="28"/>
          <w:lang w:val="nb-NO"/>
        </w:rPr>
      </w:pPr>
      <w:r w:rsidRPr="00702984">
        <w:rPr>
          <w:spacing w:val="-6"/>
          <w:sz w:val="28"/>
          <w:szCs w:val="28"/>
        </w:rPr>
        <w:t xml:space="preserve">Đội ngũ viên chức là lực lượng trực tiếp thực hiện nhiệm vụ cung cấp các dịch vụ sự nghiệp công, có vai trò quan trọng trong việc nâng cao chất lượng hoạt động của các đơn vị sự nghiệp công lập, góp phần thực hiện hiệu quả các nhiệm vụ phát triển kinh tế - xã hội và phục vụ Nhân dân trên địa bàn tỉnh. Do đó, việc hoàn thiện cơ chế về tuyển dụng, sử dụng và quản lý viên chức, trong đó xác định rõ thẩm quyền, trách nhiệm của các cơ quan, đơn vị trong quản lý viên chức, là yêu cầu cần </w:t>
      </w:r>
      <w:r w:rsidRPr="00702984">
        <w:rPr>
          <w:spacing w:val="-6"/>
          <w:sz w:val="28"/>
          <w:szCs w:val="28"/>
        </w:rPr>
        <w:lastRenderedPageBreak/>
        <w:t>thiết nhằm bảo đảm hoạt động quản lý nhà nước được thống nhất, hiệu quả, phù hợp với yêu cầu thực tiễn của địa phương.</w:t>
      </w:r>
      <w:r w:rsidR="00DC0A51" w:rsidRPr="00702984">
        <w:rPr>
          <w:spacing w:val="-6"/>
          <w:sz w:val="28"/>
          <w:szCs w:val="28"/>
        </w:rPr>
        <w:t xml:space="preserve"> </w:t>
      </w:r>
    </w:p>
    <w:p w14:paraId="6058B2AE" w14:textId="77777777" w:rsidR="00B80EF3" w:rsidRPr="00702984" w:rsidRDefault="00DC0A51" w:rsidP="00883A82">
      <w:pPr>
        <w:spacing w:before="120" w:after="120" w:line="360" w:lineRule="exact"/>
        <w:ind w:firstLine="720"/>
        <w:jc w:val="both"/>
        <w:rPr>
          <w:spacing w:val="-6"/>
          <w:sz w:val="28"/>
          <w:szCs w:val="28"/>
        </w:rPr>
      </w:pPr>
      <w:r w:rsidRPr="00702984">
        <w:rPr>
          <w:spacing w:val="-6"/>
          <w:sz w:val="28"/>
          <w:szCs w:val="28"/>
        </w:rPr>
        <w:t>Luật Viên chức số 129/2025/QH15 ngày 10/12/2025 của Quốc hội và Nghị định số 259/2026/NĐ-CP ngày 30/6/2026 của Chính phủ đã có hiệu lực thi hành kể từ ngày 01/7/2026. Các quy định mới đặt ra yêu cầu phải rà soát, xác định và phân định lại thẩm quyền, trách nhiệm trong công tác tuyển dụng, sử dụng và quản lý viên chức, bảo đảm phù hợp với quy định về phân cấp, phân quyền và tổ chức chính quyền địa phương.</w:t>
      </w:r>
    </w:p>
    <w:p w14:paraId="02F9B652" w14:textId="3F02730E" w:rsidR="00883A82" w:rsidRPr="00702984" w:rsidRDefault="00B80EF3" w:rsidP="00883A82">
      <w:pPr>
        <w:spacing w:before="120" w:after="120" w:line="360" w:lineRule="exact"/>
        <w:ind w:firstLine="720"/>
        <w:jc w:val="both"/>
        <w:rPr>
          <w:spacing w:val="-6"/>
          <w:sz w:val="28"/>
          <w:szCs w:val="28"/>
          <w:lang w:val="nb-NO"/>
        </w:rPr>
      </w:pPr>
      <w:r w:rsidRPr="00702984">
        <w:rPr>
          <w:spacing w:val="-6"/>
          <w:sz w:val="28"/>
          <w:szCs w:val="28"/>
        </w:rPr>
        <w:t>Trên cơ sở đó, việc xây dựng quy định phân cấp tuyển dụng, sử dụng và quản lý viên chức thuộc thẩm quyền quản lý của Ủy ban nhân dân tỉnh Khánh Hòa là rất cần thiết, nhằm cụ thể hóa các quy định của pháp luật, phân định rõ thẩm quyền và trách nhiệm của từng cơ quan, đơn vị; tăng cường tính chủ động, tự chịu trách nhiệm của các đơn vị sự nghiệp công lập, đồng thời bảo đảm sự thống nhất trong công tác quản lý viên chức trên địa bàn tỉnh.</w:t>
      </w:r>
      <w:r w:rsidR="000F273B" w:rsidRPr="00702984">
        <w:rPr>
          <w:spacing w:val="-6"/>
          <w:sz w:val="28"/>
          <w:szCs w:val="28"/>
        </w:rPr>
        <w:t xml:space="preserve"> </w:t>
      </w:r>
      <w:r w:rsidR="00883A82" w:rsidRPr="00702984">
        <w:rPr>
          <w:spacing w:val="-6"/>
          <w:sz w:val="28"/>
          <w:szCs w:val="28"/>
          <w:lang w:val="nb-NO"/>
        </w:rPr>
        <w:t xml:space="preserve"> </w:t>
      </w:r>
    </w:p>
    <w:p w14:paraId="40D414BF" w14:textId="77777777" w:rsidR="0041484F" w:rsidRPr="00702984" w:rsidRDefault="0041484F" w:rsidP="0041484F">
      <w:pPr>
        <w:spacing w:before="120" w:after="120" w:line="380" w:lineRule="exact"/>
        <w:ind w:firstLine="720"/>
        <w:jc w:val="both"/>
        <w:rPr>
          <w:rFonts w:eastAsia="MS Mincho"/>
          <w:bCs/>
          <w:spacing w:val="-6"/>
          <w:sz w:val="28"/>
          <w:szCs w:val="28"/>
          <w:lang w:val="nb-NO" w:eastAsia="ja-JP"/>
        </w:rPr>
      </w:pPr>
      <w:r w:rsidRPr="00702984">
        <w:rPr>
          <w:rFonts w:eastAsia="MS Mincho"/>
          <w:bCs/>
          <w:spacing w:val="-6"/>
          <w:sz w:val="28"/>
          <w:szCs w:val="28"/>
          <w:lang w:val="nb-NO" w:eastAsia="ja-JP"/>
        </w:rPr>
        <w:t xml:space="preserve">Tại Khoản 1 và Khoản 2 Điều 13 Luật Tổ chức chính quyền địa phương </w:t>
      </w:r>
      <w:r w:rsidR="001B63B2" w:rsidRPr="00702984">
        <w:rPr>
          <w:rFonts w:eastAsia="MS Mincho"/>
          <w:bCs/>
          <w:spacing w:val="-6"/>
          <w:sz w:val="28"/>
          <w:szCs w:val="28"/>
          <w:lang w:val="nb-NO" w:eastAsia="ja-JP"/>
        </w:rPr>
        <w:t>quy định nội dung phân cấp</w:t>
      </w:r>
      <w:r w:rsidR="00CB49BB" w:rsidRPr="00702984">
        <w:rPr>
          <w:rFonts w:eastAsia="MS Mincho"/>
          <w:bCs/>
          <w:spacing w:val="-6"/>
          <w:sz w:val="28"/>
          <w:szCs w:val="28"/>
          <w:lang w:val="nb-NO" w:eastAsia="ja-JP"/>
        </w:rPr>
        <w:t>:</w:t>
      </w:r>
    </w:p>
    <w:p w14:paraId="1C3E6ACE" w14:textId="77777777" w:rsidR="008B5A3D" w:rsidRPr="00702984" w:rsidRDefault="008B5A3D" w:rsidP="008B5A3D">
      <w:pPr>
        <w:spacing w:before="120" w:after="120" w:line="360" w:lineRule="exact"/>
        <w:ind w:firstLine="720"/>
        <w:jc w:val="both"/>
        <w:rPr>
          <w:i/>
          <w:spacing w:val="-6"/>
          <w:sz w:val="28"/>
          <w:szCs w:val="28"/>
          <w:lang w:val="vi-VN"/>
        </w:rPr>
      </w:pPr>
      <w:r w:rsidRPr="00702984">
        <w:rPr>
          <w:i/>
          <w:spacing w:val="-6"/>
          <w:sz w:val="28"/>
          <w:szCs w:val="28"/>
          <w:lang w:val="vi-VN"/>
        </w:rPr>
        <w:t xml:space="preserve">“1. Hội đồng nhân dân cấp tỉnh phân cấp cho Ủy ban nhân dân cùng cấp hoặc Hội đồng nhân dân cấp xã; </w:t>
      </w:r>
      <w:r w:rsidRPr="00702984">
        <w:rPr>
          <w:b/>
          <w:i/>
          <w:spacing w:val="-6"/>
          <w:sz w:val="28"/>
          <w:szCs w:val="28"/>
          <w:lang w:val="vi-VN"/>
        </w:rPr>
        <w:t>Ủy ban nhân dân cấp tỉnh</w:t>
      </w:r>
      <w:r w:rsidRPr="00702984">
        <w:rPr>
          <w:i/>
          <w:spacing w:val="-6"/>
          <w:sz w:val="28"/>
          <w:szCs w:val="28"/>
          <w:lang w:val="vi-VN"/>
        </w:rPr>
        <w:t xml:space="preserve">, Chủ tịch Ủy ban nhân dân cấp tỉnh </w:t>
      </w:r>
      <w:r w:rsidRPr="00702984">
        <w:rPr>
          <w:b/>
          <w:i/>
          <w:spacing w:val="-6"/>
          <w:sz w:val="28"/>
          <w:szCs w:val="28"/>
          <w:lang w:val="vi-VN"/>
        </w:rPr>
        <w:t xml:space="preserve">phân cấp cho cơ quan chuyên môn, tổ chức hành chính khác thuộc Ủy ban nhân dân cấp mình, Ủy ban nhân dân, Chủ tịch Ủy ban nhân dân cấp xã thực hiện liên tục, thường xuyên một hoặc một số nhiệm vụ, quyền hạn mà mình được giao theo quy định của pháp luật, </w:t>
      </w:r>
      <w:r w:rsidRPr="00702984">
        <w:rPr>
          <w:bCs/>
          <w:i/>
          <w:spacing w:val="-6"/>
          <w:sz w:val="28"/>
          <w:szCs w:val="28"/>
          <w:lang w:val="vi-VN"/>
        </w:rPr>
        <w:t>trừ trường hợp pháp luật quy định không được phân cấp</w:t>
      </w:r>
      <w:r w:rsidRPr="00702984">
        <w:rPr>
          <w:i/>
          <w:spacing w:val="-6"/>
          <w:sz w:val="28"/>
          <w:szCs w:val="28"/>
          <w:lang w:val="vi-VN"/>
        </w:rPr>
        <w:t>.</w:t>
      </w:r>
    </w:p>
    <w:p w14:paraId="21941D3B" w14:textId="77777777" w:rsidR="008B5A3D" w:rsidRPr="00702984" w:rsidRDefault="008B5A3D" w:rsidP="008B5A3D">
      <w:pPr>
        <w:spacing w:before="120" w:after="120" w:line="360" w:lineRule="exact"/>
        <w:ind w:firstLine="720"/>
        <w:jc w:val="both"/>
        <w:rPr>
          <w:i/>
          <w:spacing w:val="-6"/>
          <w:sz w:val="28"/>
          <w:szCs w:val="28"/>
          <w:lang w:val="vi-VN"/>
        </w:rPr>
      </w:pPr>
      <w:r w:rsidRPr="00702984">
        <w:rPr>
          <w:i/>
          <w:spacing w:val="-6"/>
          <w:sz w:val="28"/>
          <w:szCs w:val="28"/>
          <w:lang w:val="vi-VN"/>
        </w:rPr>
        <w:t>…</w:t>
      </w:r>
    </w:p>
    <w:p w14:paraId="4A322358" w14:textId="77777777" w:rsidR="008B5A3D" w:rsidRPr="00702984" w:rsidRDefault="008B5A3D" w:rsidP="008B5A3D">
      <w:pPr>
        <w:spacing w:before="120" w:after="120" w:line="360" w:lineRule="exact"/>
        <w:ind w:firstLine="720"/>
        <w:jc w:val="both"/>
        <w:rPr>
          <w:i/>
          <w:spacing w:val="-6"/>
          <w:sz w:val="28"/>
          <w:szCs w:val="28"/>
          <w:lang w:val="vi-VN"/>
        </w:rPr>
      </w:pPr>
      <w:r w:rsidRPr="00702984">
        <w:rPr>
          <w:i/>
          <w:spacing w:val="-6"/>
          <w:sz w:val="28"/>
          <w:szCs w:val="28"/>
          <w:lang w:val="vi-VN"/>
        </w:rPr>
        <w:t xml:space="preserve">2. </w:t>
      </w:r>
      <w:r w:rsidRPr="00702984">
        <w:rPr>
          <w:b/>
          <w:i/>
          <w:spacing w:val="-6"/>
          <w:sz w:val="28"/>
          <w:szCs w:val="28"/>
          <w:lang w:val="vi-VN"/>
        </w:rPr>
        <w:t>Việc phân cấp phải được quy định trong văn bản quy phạm pháp luật của cơ quan, cá nhân phân cấp</w:t>
      </w:r>
      <w:r w:rsidRPr="00702984">
        <w:rPr>
          <w:i/>
          <w:spacing w:val="-6"/>
          <w:sz w:val="28"/>
          <w:szCs w:val="28"/>
          <w:lang w:val="vi-VN"/>
        </w:rPr>
        <w:t>. Cơ quan, cá nhân phân cấp chịu trách nhiệm bảo đảm các điều kiện cần thiết để thực hiện nhiệm vụ, quyền hạn phân cấp, trừ trường hợp cơ quan, tổ chức, đơn vị, cá nhân được phân cấp có đề nghị và tự bảo đảm điều kiện thực hiện nhiệm vụ, quyền hạn được phân cấp.</w:t>
      </w:r>
    </w:p>
    <w:p w14:paraId="5D2E1A95" w14:textId="0082C8AE" w:rsidR="0041484F" w:rsidRPr="00702984" w:rsidRDefault="008B5A3D" w:rsidP="008B5A3D">
      <w:pPr>
        <w:spacing w:before="120" w:after="120" w:line="380" w:lineRule="exact"/>
        <w:ind w:firstLine="720"/>
        <w:jc w:val="both"/>
        <w:rPr>
          <w:rFonts w:eastAsia="MS Mincho"/>
          <w:bCs/>
          <w:i/>
          <w:spacing w:val="-6"/>
          <w:sz w:val="28"/>
          <w:szCs w:val="28"/>
          <w:lang w:val="nb-NO" w:eastAsia="ja-JP"/>
        </w:rPr>
      </w:pPr>
      <w:r w:rsidRPr="00702984">
        <w:rPr>
          <w:i/>
          <w:spacing w:val="-6"/>
          <w:sz w:val="28"/>
          <w:szCs w:val="28"/>
          <w:lang w:val="vi-VN"/>
        </w:rPr>
        <w:t>…”</w:t>
      </w:r>
    </w:p>
    <w:p w14:paraId="46ACCB5A" w14:textId="77777777" w:rsidR="003C7715" w:rsidRPr="00702984" w:rsidRDefault="003C7715" w:rsidP="003C7715">
      <w:pPr>
        <w:spacing w:before="120" w:after="120" w:line="360" w:lineRule="exact"/>
        <w:ind w:firstLine="720"/>
        <w:jc w:val="both"/>
        <w:rPr>
          <w:rFonts w:eastAsia="MS Mincho"/>
          <w:bCs/>
          <w:spacing w:val="-6"/>
          <w:sz w:val="28"/>
          <w:szCs w:val="28"/>
          <w:lang w:val="nb-NO" w:eastAsia="ja-JP"/>
        </w:rPr>
      </w:pPr>
      <w:r w:rsidRPr="00702984">
        <w:rPr>
          <w:rFonts w:eastAsia="MS Mincho"/>
          <w:bCs/>
          <w:spacing w:val="-6"/>
          <w:sz w:val="28"/>
          <w:szCs w:val="28"/>
          <w:lang w:val="nb-NO" w:eastAsia="ja-JP"/>
        </w:rPr>
        <w:t xml:space="preserve">Tại Khoản 1 Điều 55 Nghị định số </w:t>
      </w:r>
      <w:r w:rsidRPr="00702984">
        <w:rPr>
          <w:spacing w:val="-6"/>
          <w:sz w:val="28"/>
          <w:szCs w:val="28"/>
        </w:rPr>
        <w:t>259/2026</w:t>
      </w:r>
      <w:r w:rsidRPr="00702984">
        <w:rPr>
          <w:spacing w:val="-6"/>
          <w:sz w:val="28"/>
          <w:szCs w:val="28"/>
          <w:lang w:val="vi-VN"/>
        </w:rPr>
        <w:t>/NĐ-CP ngày 30 tháng 6 năm 202</w:t>
      </w:r>
      <w:r w:rsidRPr="00702984">
        <w:rPr>
          <w:spacing w:val="-6"/>
          <w:sz w:val="28"/>
          <w:szCs w:val="28"/>
        </w:rPr>
        <w:t>6</w:t>
      </w:r>
      <w:r w:rsidRPr="00702984">
        <w:rPr>
          <w:spacing w:val="-6"/>
          <w:sz w:val="28"/>
          <w:szCs w:val="28"/>
          <w:lang w:val="vi-VN"/>
        </w:rPr>
        <w:t xml:space="preserve"> của Chính phủ quy định về tuyển dụng, sử dụng và quản lý </w:t>
      </w:r>
      <w:r w:rsidRPr="00702984">
        <w:rPr>
          <w:spacing w:val="-6"/>
          <w:sz w:val="28"/>
          <w:szCs w:val="28"/>
        </w:rPr>
        <w:t xml:space="preserve">viên chức, có </w:t>
      </w:r>
      <w:r w:rsidRPr="00702984">
        <w:rPr>
          <w:rFonts w:eastAsia="MS Mincho"/>
          <w:bCs/>
          <w:spacing w:val="-6"/>
          <w:sz w:val="28"/>
          <w:szCs w:val="28"/>
          <w:lang w:val="nb-NO" w:eastAsia="ja-JP"/>
        </w:rPr>
        <w:t>quy định nội dung quản lý nhà nước về viên chức bao gồm:</w:t>
      </w:r>
    </w:p>
    <w:p w14:paraId="6E020606" w14:textId="77777777" w:rsidR="003C7715" w:rsidRPr="00702984" w:rsidRDefault="003C7715" w:rsidP="003C7715">
      <w:pPr>
        <w:pStyle w:val="NormalWeb"/>
        <w:shd w:val="clear" w:color="auto" w:fill="FFFFFF"/>
        <w:spacing w:before="120" w:beforeAutospacing="0" w:after="120" w:afterAutospacing="0" w:line="360" w:lineRule="exact"/>
        <w:ind w:firstLine="720"/>
        <w:jc w:val="both"/>
        <w:rPr>
          <w:i/>
          <w:iCs/>
          <w:spacing w:val="-6"/>
          <w:sz w:val="28"/>
          <w:szCs w:val="28"/>
        </w:rPr>
      </w:pPr>
      <w:r w:rsidRPr="00702984">
        <w:rPr>
          <w:rFonts w:eastAsia="MS Mincho"/>
          <w:i/>
          <w:iCs/>
          <w:spacing w:val="-6"/>
          <w:sz w:val="28"/>
          <w:szCs w:val="28"/>
        </w:rPr>
        <w:t>“</w:t>
      </w:r>
      <w:r w:rsidRPr="00702984">
        <w:rPr>
          <w:i/>
          <w:iCs/>
          <w:spacing w:val="-6"/>
          <w:sz w:val="28"/>
          <w:szCs w:val="28"/>
        </w:rPr>
        <w:t>a) Ban hành, trình cấp có thẩm quyền ban hành và tổ chức thực hiện văn bản quy phạm pháp luật về viên chức.</w:t>
      </w:r>
    </w:p>
    <w:p w14:paraId="5EADF536" w14:textId="77777777" w:rsidR="003C7715" w:rsidRPr="00702984" w:rsidRDefault="003C7715" w:rsidP="003C7715">
      <w:pPr>
        <w:pStyle w:val="NormalWeb"/>
        <w:shd w:val="clear" w:color="auto" w:fill="FFFFFF"/>
        <w:spacing w:before="120" w:beforeAutospacing="0" w:after="120" w:afterAutospacing="0" w:line="360" w:lineRule="exact"/>
        <w:ind w:firstLine="720"/>
        <w:jc w:val="both"/>
        <w:rPr>
          <w:i/>
          <w:iCs/>
          <w:spacing w:val="-6"/>
          <w:sz w:val="28"/>
          <w:szCs w:val="28"/>
        </w:rPr>
      </w:pPr>
      <w:r w:rsidRPr="00702984">
        <w:rPr>
          <w:i/>
          <w:iCs/>
          <w:spacing w:val="-6"/>
          <w:sz w:val="28"/>
          <w:szCs w:val="28"/>
        </w:rPr>
        <w:t>b) Xây dựng, quản lý vị trí việc làm.</w:t>
      </w:r>
    </w:p>
    <w:p w14:paraId="52A4FB26" w14:textId="77777777" w:rsidR="003C7715" w:rsidRPr="00702984" w:rsidRDefault="003C7715" w:rsidP="003C7715">
      <w:pPr>
        <w:pStyle w:val="NormalWeb"/>
        <w:shd w:val="clear" w:color="auto" w:fill="FFFFFF"/>
        <w:spacing w:before="120" w:beforeAutospacing="0" w:after="120" w:afterAutospacing="0" w:line="360" w:lineRule="exact"/>
        <w:ind w:firstLine="720"/>
        <w:jc w:val="both"/>
        <w:rPr>
          <w:i/>
          <w:iCs/>
          <w:spacing w:val="-6"/>
          <w:sz w:val="28"/>
          <w:szCs w:val="28"/>
        </w:rPr>
      </w:pPr>
      <w:r w:rsidRPr="00702984">
        <w:rPr>
          <w:i/>
          <w:iCs/>
          <w:spacing w:val="-6"/>
          <w:sz w:val="28"/>
          <w:szCs w:val="28"/>
        </w:rPr>
        <w:lastRenderedPageBreak/>
        <w:t>c) Quản lý, sử dụng biên chế viên chức theo thẩm quyền; phê duyệt, điều chỉnh vị trí việc làm và tỷ lệ viên chức bố trí theo bậc nghề nghiệp của vị trí việc làm tại đơn vị sự nghiệp công lập theo quy định.</w:t>
      </w:r>
    </w:p>
    <w:p w14:paraId="1E43B52D" w14:textId="77777777" w:rsidR="003C7715" w:rsidRPr="00702984" w:rsidRDefault="003C7715" w:rsidP="003C7715">
      <w:pPr>
        <w:pStyle w:val="NormalWeb"/>
        <w:shd w:val="clear" w:color="auto" w:fill="FFFFFF"/>
        <w:spacing w:before="120" w:beforeAutospacing="0" w:after="120" w:afterAutospacing="0" w:line="360" w:lineRule="exact"/>
        <w:ind w:firstLine="720"/>
        <w:jc w:val="both"/>
        <w:rPr>
          <w:b/>
          <w:bCs/>
          <w:i/>
          <w:iCs/>
          <w:spacing w:val="-6"/>
          <w:sz w:val="28"/>
          <w:szCs w:val="28"/>
        </w:rPr>
      </w:pPr>
      <w:r w:rsidRPr="00702984">
        <w:rPr>
          <w:b/>
          <w:bCs/>
          <w:i/>
          <w:iCs/>
          <w:spacing w:val="-6"/>
          <w:sz w:val="28"/>
          <w:szCs w:val="28"/>
        </w:rPr>
        <w:t>d) Tuyển dụng, tiếp nhận vào làm viên chức, quy hoạch, bổ nhiệm, bổ nhiệm lại, kéo dài thời gian giữ chức vụ, điều động, luân chuyển, biệt phái; tạm đình chỉ công tác, tạm đình chỉ chức vụ, cho thôi giữ chức vụ; từ chức, miễn nhiệm, kỷ luật; thay đổi vị trí việc làm, thay đổi bậc nghề nghiệp của vị trí việc làm, xếp vào bậc nghề nghiệp của vị trí việc làm; nội dung quản lý khác theo quy định của pháp luật có liên quan hoặc theo quy định của cấp có thẩm quyền.</w:t>
      </w:r>
    </w:p>
    <w:p w14:paraId="268A470E" w14:textId="77777777" w:rsidR="003C7715" w:rsidRPr="00702984" w:rsidRDefault="003C7715" w:rsidP="003C7715">
      <w:pPr>
        <w:pStyle w:val="NormalWeb"/>
        <w:shd w:val="clear" w:color="auto" w:fill="FFFFFF"/>
        <w:spacing w:before="120" w:beforeAutospacing="0" w:after="120" w:afterAutospacing="0" w:line="360" w:lineRule="exact"/>
        <w:ind w:firstLine="720"/>
        <w:jc w:val="both"/>
        <w:rPr>
          <w:i/>
          <w:iCs/>
          <w:spacing w:val="-6"/>
          <w:sz w:val="28"/>
          <w:szCs w:val="28"/>
        </w:rPr>
      </w:pPr>
      <w:r w:rsidRPr="00702984">
        <w:rPr>
          <w:i/>
          <w:iCs/>
          <w:spacing w:val="-6"/>
          <w:sz w:val="28"/>
          <w:szCs w:val="28"/>
        </w:rPr>
        <w:t>đ) Sử dụng, phân công, bố trí, kiểm tra, đánh giá; đào tạo, bồi dưỡng, thi đua, khen thưởng; tạm đình chỉ công tác, tạm đình chỉ chức vụ; thực hiện chế độ tiền lương, cho thôi việc, nghỉ hưu và các chế độ, chính sách khác.</w:t>
      </w:r>
    </w:p>
    <w:p w14:paraId="21D4B769" w14:textId="77777777" w:rsidR="003C7715" w:rsidRPr="00702984" w:rsidRDefault="003C7715" w:rsidP="003C7715">
      <w:pPr>
        <w:pStyle w:val="NormalWeb"/>
        <w:shd w:val="clear" w:color="auto" w:fill="FFFFFF"/>
        <w:spacing w:before="120" w:beforeAutospacing="0" w:after="120" w:afterAutospacing="0" w:line="360" w:lineRule="exact"/>
        <w:ind w:firstLine="720"/>
        <w:jc w:val="both"/>
        <w:rPr>
          <w:i/>
          <w:iCs/>
          <w:spacing w:val="-6"/>
          <w:sz w:val="28"/>
          <w:szCs w:val="28"/>
        </w:rPr>
      </w:pPr>
      <w:r w:rsidRPr="00702984">
        <w:rPr>
          <w:i/>
          <w:iCs/>
          <w:spacing w:val="-6"/>
          <w:sz w:val="28"/>
          <w:szCs w:val="28"/>
        </w:rPr>
        <w:t>e) Thanh tra, kiểm tra việc thực hiện hoạt động nghề nghiệp; giải quyết khiếu nại, tố cáo theo quy định của pháp luật.</w:t>
      </w:r>
    </w:p>
    <w:p w14:paraId="788CEA05" w14:textId="77777777" w:rsidR="003C7715" w:rsidRPr="00702984" w:rsidRDefault="003C7715" w:rsidP="003C7715">
      <w:pPr>
        <w:pStyle w:val="NormalWeb"/>
        <w:shd w:val="clear" w:color="auto" w:fill="FFFFFF"/>
        <w:spacing w:before="120" w:beforeAutospacing="0" w:after="120" w:afterAutospacing="0" w:line="360" w:lineRule="exact"/>
        <w:ind w:firstLine="720"/>
        <w:jc w:val="both"/>
        <w:rPr>
          <w:i/>
          <w:iCs/>
          <w:spacing w:val="-6"/>
          <w:sz w:val="28"/>
          <w:szCs w:val="28"/>
        </w:rPr>
      </w:pPr>
      <w:r w:rsidRPr="00702984">
        <w:rPr>
          <w:i/>
          <w:iCs/>
          <w:spacing w:val="-6"/>
          <w:sz w:val="28"/>
          <w:szCs w:val="28"/>
        </w:rPr>
        <w:t>g) Thực hiện ứng dụng khoa học, công nghệ, chuyển đổi số trong quản lý viên chức; xây dựng, duy trì, cập nhật, phát triển hệ thống thông tin quản lý viên chức thuộc phạm vi quản lý.</w:t>
      </w:r>
    </w:p>
    <w:p w14:paraId="601763F1" w14:textId="0980BEA7" w:rsidR="0041484F" w:rsidRPr="00702984" w:rsidRDefault="003C7715" w:rsidP="003C7715">
      <w:pPr>
        <w:spacing w:before="120" w:after="120" w:line="380" w:lineRule="exact"/>
        <w:ind w:firstLine="720"/>
        <w:jc w:val="both"/>
        <w:rPr>
          <w:rFonts w:eastAsia="MS Mincho"/>
          <w:bCs/>
          <w:i/>
          <w:spacing w:val="-6"/>
          <w:sz w:val="28"/>
          <w:szCs w:val="28"/>
          <w:lang w:val="nb-NO" w:eastAsia="ja-JP"/>
        </w:rPr>
      </w:pPr>
      <w:r w:rsidRPr="00702984">
        <w:rPr>
          <w:i/>
          <w:iCs/>
          <w:spacing w:val="-6"/>
          <w:sz w:val="28"/>
          <w:szCs w:val="28"/>
        </w:rPr>
        <w:t>h) Thực hiện nội dung quản lý khác trong công tác cán bộ theo thẩm quyền và theo quy định của Đảng.”</w:t>
      </w:r>
      <w:r w:rsidR="00EE49B9" w:rsidRPr="00702984">
        <w:rPr>
          <w:i/>
          <w:iCs/>
          <w:spacing w:val="-6"/>
          <w:sz w:val="28"/>
          <w:szCs w:val="28"/>
        </w:rPr>
        <w:t>.</w:t>
      </w:r>
    </w:p>
    <w:p w14:paraId="198CA5A3" w14:textId="77777777" w:rsidR="00EE49B9" w:rsidRPr="00702984" w:rsidRDefault="00EE49B9" w:rsidP="00EE49B9">
      <w:pPr>
        <w:spacing w:before="120" w:after="120" w:line="360" w:lineRule="exact"/>
        <w:ind w:firstLine="720"/>
        <w:jc w:val="both"/>
        <w:rPr>
          <w:rFonts w:eastAsia="MS Mincho"/>
          <w:bCs/>
          <w:spacing w:val="-6"/>
          <w:sz w:val="28"/>
          <w:szCs w:val="28"/>
          <w:lang w:val="nb-NO" w:eastAsia="ja-JP"/>
        </w:rPr>
      </w:pPr>
      <w:r w:rsidRPr="00702984">
        <w:rPr>
          <w:rFonts w:eastAsia="MS Mincho"/>
          <w:bCs/>
          <w:spacing w:val="-6"/>
          <w:sz w:val="28"/>
          <w:szCs w:val="28"/>
          <w:lang w:val="nb-NO" w:eastAsia="ja-JP"/>
        </w:rPr>
        <w:t xml:space="preserve">Tại Khoản 1 Điều 58 Nghị định số </w:t>
      </w:r>
      <w:r w:rsidRPr="00702984">
        <w:rPr>
          <w:spacing w:val="-6"/>
          <w:sz w:val="28"/>
          <w:szCs w:val="28"/>
        </w:rPr>
        <w:t>259/2026</w:t>
      </w:r>
      <w:r w:rsidRPr="00702984">
        <w:rPr>
          <w:spacing w:val="-6"/>
          <w:sz w:val="28"/>
          <w:szCs w:val="28"/>
          <w:lang w:val="vi-VN"/>
        </w:rPr>
        <w:t>/NĐ-CP ngày 30 tháng 6 năm 202</w:t>
      </w:r>
      <w:r w:rsidRPr="00702984">
        <w:rPr>
          <w:spacing w:val="-6"/>
          <w:sz w:val="28"/>
          <w:szCs w:val="28"/>
        </w:rPr>
        <w:t>6</w:t>
      </w:r>
      <w:r w:rsidRPr="00702984">
        <w:rPr>
          <w:spacing w:val="-6"/>
          <w:sz w:val="28"/>
          <w:szCs w:val="28"/>
          <w:lang w:val="vi-VN"/>
        </w:rPr>
        <w:t xml:space="preserve"> của Chính phủ quy định về tuyển dụng, sử dụng và quản lý </w:t>
      </w:r>
      <w:r w:rsidRPr="00702984">
        <w:rPr>
          <w:spacing w:val="-6"/>
          <w:sz w:val="28"/>
          <w:szCs w:val="28"/>
        </w:rPr>
        <w:t>viên chức,</w:t>
      </w:r>
      <w:r w:rsidRPr="00702984">
        <w:rPr>
          <w:rFonts w:eastAsia="MS Mincho"/>
          <w:bCs/>
          <w:spacing w:val="-6"/>
          <w:sz w:val="28"/>
          <w:szCs w:val="28"/>
          <w:lang w:val="nb-NO" w:eastAsia="ja-JP"/>
        </w:rPr>
        <w:t xml:space="preserve"> có quy định nhiệm vụ của Ủy ban nhân dân cấp tỉnh trong việc:</w:t>
      </w:r>
    </w:p>
    <w:p w14:paraId="43BB2B51" w14:textId="77777777" w:rsidR="00EE49B9" w:rsidRPr="00702984" w:rsidRDefault="00EE49B9" w:rsidP="00EE49B9">
      <w:pPr>
        <w:pStyle w:val="NormalWeb"/>
        <w:shd w:val="clear" w:color="auto" w:fill="FFFFFF"/>
        <w:spacing w:before="120" w:beforeAutospacing="0" w:after="120" w:afterAutospacing="0" w:line="360" w:lineRule="exact"/>
        <w:ind w:firstLine="720"/>
        <w:jc w:val="both"/>
        <w:rPr>
          <w:i/>
          <w:iCs/>
          <w:spacing w:val="-6"/>
          <w:sz w:val="28"/>
          <w:szCs w:val="28"/>
        </w:rPr>
      </w:pPr>
      <w:r w:rsidRPr="00702984">
        <w:rPr>
          <w:rFonts w:eastAsia="MS Mincho"/>
          <w:i/>
          <w:iCs/>
          <w:spacing w:val="-6"/>
          <w:sz w:val="28"/>
          <w:szCs w:val="28"/>
        </w:rPr>
        <w:t>“</w:t>
      </w:r>
      <w:r w:rsidRPr="00702984">
        <w:rPr>
          <w:i/>
          <w:iCs/>
          <w:spacing w:val="-6"/>
          <w:sz w:val="28"/>
          <w:szCs w:val="28"/>
        </w:rPr>
        <w:t xml:space="preserve"> a) Ban hành theo thẩm quyền văn bản quy phạm pháp luật về viên chức;</w:t>
      </w:r>
    </w:p>
    <w:p w14:paraId="7E7998BD" w14:textId="77777777" w:rsidR="00EE49B9" w:rsidRPr="00702984" w:rsidRDefault="00EE49B9" w:rsidP="00EE49B9">
      <w:pPr>
        <w:pStyle w:val="NormalWeb"/>
        <w:shd w:val="clear" w:color="auto" w:fill="FFFFFF"/>
        <w:spacing w:before="120" w:beforeAutospacing="0" w:after="120" w:afterAutospacing="0" w:line="360" w:lineRule="exact"/>
        <w:ind w:firstLine="720"/>
        <w:jc w:val="both"/>
        <w:rPr>
          <w:i/>
          <w:iCs/>
          <w:spacing w:val="-6"/>
          <w:sz w:val="28"/>
          <w:szCs w:val="28"/>
        </w:rPr>
      </w:pPr>
      <w:r w:rsidRPr="00702984">
        <w:rPr>
          <w:i/>
          <w:iCs/>
          <w:spacing w:val="-6"/>
          <w:sz w:val="28"/>
          <w:szCs w:val="28"/>
        </w:rPr>
        <w:t xml:space="preserve">b) Thực hiện các nội dung quản lý viên chức quy định tại </w:t>
      </w:r>
      <w:bookmarkStart w:id="0" w:name="tc_28"/>
      <w:r w:rsidRPr="00702984">
        <w:rPr>
          <w:i/>
          <w:iCs/>
          <w:spacing w:val="-6"/>
          <w:sz w:val="28"/>
          <w:szCs w:val="28"/>
        </w:rPr>
        <w:t>điểm c, điểm d, điểm e, điểm g, điểm h khoản 1 Điều 55 Nghị định này</w:t>
      </w:r>
      <w:bookmarkEnd w:id="0"/>
      <w:r w:rsidRPr="00702984">
        <w:rPr>
          <w:i/>
          <w:iCs/>
          <w:spacing w:val="-6"/>
          <w:sz w:val="28"/>
          <w:szCs w:val="28"/>
        </w:rPr>
        <w:t xml:space="preserve">, trừ trường hợp phân cấp theo quy định tại điểm c khoản này và các nội dung thuộc thẩm quyền của cơ quan quản lý đơn vị sự nghiệp công lập hoặc thuộc thẩm quyền của đơn vị sự nghiệp công lập theo quy định của </w:t>
      </w:r>
      <w:bookmarkStart w:id="1" w:name="tvpllink_irbqjpnmgm_6"/>
      <w:r w:rsidRPr="00702984">
        <w:rPr>
          <w:i/>
          <w:iCs/>
          <w:spacing w:val="-6"/>
          <w:sz w:val="28"/>
          <w:szCs w:val="28"/>
        </w:rPr>
        <w:fldChar w:fldCharType="begin"/>
      </w:r>
      <w:r w:rsidRPr="00702984">
        <w:rPr>
          <w:i/>
          <w:iCs/>
          <w:spacing w:val="-6"/>
          <w:sz w:val="28"/>
          <w:szCs w:val="28"/>
        </w:rPr>
        <w:instrText xml:space="preserve"> HYPERLINK "https://thuvienphapluat.vn/van-ban/Bo-may-hanh-chinh/Luat-Vien-chuc-2025-so-129-2025-QH15-675261.aspx" \t "_blank" </w:instrText>
      </w:r>
      <w:r w:rsidRPr="00702984">
        <w:rPr>
          <w:i/>
          <w:iCs/>
          <w:spacing w:val="-6"/>
          <w:sz w:val="28"/>
          <w:szCs w:val="28"/>
        </w:rPr>
        <w:fldChar w:fldCharType="separate"/>
      </w:r>
      <w:r w:rsidRPr="00702984">
        <w:rPr>
          <w:i/>
          <w:iCs/>
          <w:spacing w:val="-6"/>
          <w:sz w:val="28"/>
          <w:szCs w:val="28"/>
        </w:rPr>
        <w:t>Luật Viên chức số 129/2025/QH15</w:t>
      </w:r>
      <w:r w:rsidRPr="00702984">
        <w:rPr>
          <w:i/>
          <w:iCs/>
          <w:spacing w:val="-6"/>
          <w:sz w:val="28"/>
          <w:szCs w:val="28"/>
        </w:rPr>
        <w:fldChar w:fldCharType="end"/>
      </w:r>
      <w:bookmarkEnd w:id="1"/>
      <w:r w:rsidRPr="00702984">
        <w:rPr>
          <w:i/>
          <w:iCs/>
          <w:spacing w:val="-6"/>
          <w:sz w:val="28"/>
          <w:szCs w:val="28"/>
        </w:rPr>
        <w:t xml:space="preserve"> hoặc theo quy định tại Nghị định này;</w:t>
      </w:r>
    </w:p>
    <w:p w14:paraId="19E59475" w14:textId="77777777" w:rsidR="00EE49B9" w:rsidRPr="00702984" w:rsidRDefault="00EE49B9" w:rsidP="00EE49B9">
      <w:pPr>
        <w:pStyle w:val="NormalWeb"/>
        <w:shd w:val="clear" w:color="auto" w:fill="FFFFFF"/>
        <w:spacing w:before="120" w:beforeAutospacing="0" w:after="120" w:afterAutospacing="0" w:line="360" w:lineRule="exact"/>
        <w:ind w:firstLine="720"/>
        <w:jc w:val="both"/>
        <w:rPr>
          <w:b/>
          <w:bCs/>
          <w:i/>
          <w:iCs/>
          <w:spacing w:val="-6"/>
          <w:sz w:val="28"/>
          <w:szCs w:val="28"/>
        </w:rPr>
      </w:pPr>
      <w:r w:rsidRPr="00702984">
        <w:rPr>
          <w:b/>
          <w:bCs/>
          <w:i/>
          <w:iCs/>
          <w:spacing w:val="-6"/>
          <w:sz w:val="28"/>
          <w:szCs w:val="28"/>
        </w:rPr>
        <w:t xml:space="preserve">c) Phân cấp việc thực hiện các nội dung quy định tại </w:t>
      </w:r>
      <w:bookmarkStart w:id="2" w:name="tc_29"/>
      <w:r w:rsidRPr="00702984">
        <w:rPr>
          <w:b/>
          <w:bCs/>
          <w:i/>
          <w:iCs/>
          <w:spacing w:val="-6"/>
          <w:sz w:val="28"/>
          <w:szCs w:val="28"/>
        </w:rPr>
        <w:t>điểm d khoản 1 Điều 55 Nghị định này</w:t>
      </w:r>
      <w:bookmarkEnd w:id="2"/>
      <w:r w:rsidRPr="00702984">
        <w:rPr>
          <w:b/>
          <w:bCs/>
          <w:i/>
          <w:iCs/>
          <w:spacing w:val="-6"/>
          <w:sz w:val="28"/>
          <w:szCs w:val="28"/>
        </w:rPr>
        <w:t xml:space="preserve">, trừ những nội dung thuộc thẩm quyền của cơ quan quản lý đơn vị sự nghiệp công lập hoặc thuộc thẩm quyền của đơn vị sự nghiệp công lập theo quy định của </w:t>
      </w:r>
      <w:bookmarkStart w:id="3" w:name="tvpllink_irbqjpnmgm_7"/>
      <w:r w:rsidRPr="00702984">
        <w:rPr>
          <w:b/>
          <w:bCs/>
          <w:i/>
          <w:iCs/>
          <w:spacing w:val="-6"/>
          <w:sz w:val="28"/>
          <w:szCs w:val="28"/>
        </w:rPr>
        <w:fldChar w:fldCharType="begin"/>
      </w:r>
      <w:r w:rsidRPr="00702984">
        <w:rPr>
          <w:b/>
          <w:bCs/>
          <w:i/>
          <w:iCs/>
          <w:spacing w:val="-6"/>
          <w:sz w:val="28"/>
          <w:szCs w:val="28"/>
        </w:rPr>
        <w:instrText xml:space="preserve"> HYPERLINK "https://thuvienphapluat.vn/van-ban/Bo-may-hanh-chinh/Luat-Vien-chuc-2025-so-129-2025-QH15-675261.aspx" \t "_blank" </w:instrText>
      </w:r>
      <w:r w:rsidRPr="00702984">
        <w:rPr>
          <w:b/>
          <w:bCs/>
          <w:i/>
          <w:iCs/>
          <w:spacing w:val="-6"/>
          <w:sz w:val="28"/>
          <w:szCs w:val="28"/>
        </w:rPr>
        <w:fldChar w:fldCharType="separate"/>
      </w:r>
      <w:r w:rsidRPr="00702984">
        <w:rPr>
          <w:b/>
          <w:bCs/>
          <w:i/>
          <w:iCs/>
          <w:spacing w:val="-6"/>
          <w:sz w:val="28"/>
          <w:szCs w:val="28"/>
        </w:rPr>
        <w:t>Luật Viên chức số 129/2025/QH15</w:t>
      </w:r>
      <w:r w:rsidRPr="00702984">
        <w:rPr>
          <w:b/>
          <w:bCs/>
          <w:i/>
          <w:iCs/>
          <w:spacing w:val="-6"/>
          <w:sz w:val="28"/>
          <w:szCs w:val="28"/>
        </w:rPr>
        <w:fldChar w:fldCharType="end"/>
      </w:r>
      <w:bookmarkEnd w:id="3"/>
      <w:r w:rsidRPr="00702984">
        <w:rPr>
          <w:b/>
          <w:bCs/>
          <w:i/>
          <w:iCs/>
          <w:spacing w:val="-6"/>
          <w:sz w:val="28"/>
          <w:szCs w:val="28"/>
        </w:rPr>
        <w:t xml:space="preserve"> hoặc theo quy định tại Nghị định này;</w:t>
      </w:r>
    </w:p>
    <w:p w14:paraId="177D017B" w14:textId="77777777" w:rsidR="00EE49B9" w:rsidRPr="00702984" w:rsidRDefault="00EE49B9" w:rsidP="00EE49B9">
      <w:pPr>
        <w:pStyle w:val="NormalWeb"/>
        <w:shd w:val="clear" w:color="auto" w:fill="FFFFFF"/>
        <w:spacing w:before="120" w:beforeAutospacing="0" w:after="120" w:afterAutospacing="0" w:line="360" w:lineRule="exact"/>
        <w:ind w:firstLine="720"/>
        <w:jc w:val="both"/>
        <w:rPr>
          <w:i/>
          <w:iCs/>
          <w:spacing w:val="-6"/>
          <w:sz w:val="28"/>
          <w:szCs w:val="28"/>
        </w:rPr>
      </w:pPr>
      <w:r w:rsidRPr="00702984">
        <w:rPr>
          <w:i/>
          <w:iCs/>
          <w:spacing w:val="-6"/>
          <w:sz w:val="28"/>
          <w:szCs w:val="28"/>
        </w:rPr>
        <w:t>d) Hướng dẫn, kiểm tra việc thi hành các quy định của pháp luật đối với viên chức thuộc phạm vi quản lý;</w:t>
      </w:r>
    </w:p>
    <w:p w14:paraId="174C345A" w14:textId="411BBBD4" w:rsidR="0041484F" w:rsidRPr="00702984" w:rsidRDefault="00EE49B9" w:rsidP="00EE49B9">
      <w:pPr>
        <w:spacing w:before="120" w:after="120" w:line="380" w:lineRule="exact"/>
        <w:ind w:firstLine="720"/>
        <w:jc w:val="both"/>
        <w:rPr>
          <w:rFonts w:eastAsia="MS Mincho"/>
          <w:bCs/>
          <w:i/>
          <w:spacing w:val="-6"/>
          <w:sz w:val="28"/>
          <w:szCs w:val="28"/>
          <w:lang w:val="nb-NO" w:eastAsia="ja-JP"/>
        </w:rPr>
      </w:pPr>
      <w:r w:rsidRPr="00702984">
        <w:rPr>
          <w:i/>
          <w:iCs/>
          <w:spacing w:val="-6"/>
          <w:sz w:val="28"/>
          <w:szCs w:val="28"/>
        </w:rPr>
        <w:lastRenderedPageBreak/>
        <w:t>đ) Thực hiện các nội dung quản lý cán bộ theo phân cấp quản lý cán bộ của cấp có thẩm quyền.</w:t>
      </w:r>
      <w:r w:rsidRPr="00702984">
        <w:rPr>
          <w:rFonts w:eastAsia="MS Mincho"/>
          <w:bCs/>
          <w:i/>
          <w:iCs/>
          <w:spacing w:val="-6"/>
          <w:sz w:val="28"/>
          <w:szCs w:val="28"/>
          <w:lang w:val="nb-NO" w:eastAsia="ja-JP"/>
        </w:rPr>
        <w:t>”</w:t>
      </w:r>
      <w:r w:rsidR="00091888" w:rsidRPr="00702984">
        <w:rPr>
          <w:rFonts w:eastAsia="MS Mincho"/>
          <w:bCs/>
          <w:i/>
          <w:iCs/>
          <w:spacing w:val="-6"/>
          <w:sz w:val="28"/>
          <w:szCs w:val="28"/>
          <w:lang w:val="nb-NO" w:eastAsia="ja-JP"/>
        </w:rPr>
        <w:t>.</w:t>
      </w:r>
    </w:p>
    <w:p w14:paraId="30C743F5" w14:textId="77777777" w:rsidR="00883A82" w:rsidRPr="00702984" w:rsidRDefault="00883A82" w:rsidP="00883A82">
      <w:pPr>
        <w:spacing w:before="120" w:after="120" w:line="360" w:lineRule="exact"/>
        <w:ind w:firstLine="720"/>
        <w:jc w:val="both"/>
        <w:rPr>
          <w:spacing w:val="-6"/>
          <w:sz w:val="28"/>
          <w:szCs w:val="28"/>
          <w:lang w:val="nb-NO"/>
        </w:rPr>
      </w:pPr>
      <w:r w:rsidRPr="00702984">
        <w:rPr>
          <w:spacing w:val="-6"/>
          <w:sz w:val="28"/>
          <w:szCs w:val="28"/>
          <w:lang w:val="nb-NO"/>
        </w:rPr>
        <w:t xml:space="preserve">Tại điểm b Khoản 20 Điều 1 Luật sửa đổi, bổ sung một số điều của Luật ban hành văn bản quy phạm pháp luật </w:t>
      </w:r>
      <w:r w:rsidRPr="00702984">
        <w:rPr>
          <w:i/>
          <w:spacing w:val="-6"/>
          <w:sz w:val="28"/>
          <w:szCs w:val="28"/>
          <w:lang w:val="nb-NO"/>
        </w:rPr>
        <w:t xml:space="preserve">(sửa đổi, bổ sung khoản 2 Điều 54 Luật ban hành văn bản quy phạm pháp luật số 87/2025/QH15 ngày 25/6/2025) </w:t>
      </w:r>
      <w:r w:rsidRPr="00702984">
        <w:rPr>
          <w:spacing w:val="-6"/>
          <w:sz w:val="28"/>
          <w:szCs w:val="28"/>
          <w:lang w:val="nb-NO"/>
        </w:rPr>
        <w:t>đã xác định:</w:t>
      </w:r>
    </w:p>
    <w:p w14:paraId="6786E538" w14:textId="77777777" w:rsidR="00883A82" w:rsidRPr="00702984" w:rsidRDefault="00883A82" w:rsidP="00883A82">
      <w:pPr>
        <w:spacing w:before="120" w:after="120" w:line="360" w:lineRule="exact"/>
        <w:ind w:firstLine="720"/>
        <w:jc w:val="both"/>
        <w:rPr>
          <w:i/>
          <w:spacing w:val="-6"/>
          <w:sz w:val="28"/>
          <w:szCs w:val="28"/>
          <w:lang w:val="nb-NO"/>
        </w:rPr>
      </w:pPr>
      <w:r w:rsidRPr="00702984">
        <w:rPr>
          <w:i/>
          <w:spacing w:val="-6"/>
          <w:sz w:val="28"/>
          <w:szCs w:val="28"/>
          <w:lang w:val="nb-NO"/>
        </w:rPr>
        <w:t>“2. Văn bản quy phạm pháp luật của Hội đồng nhân dân, Ủy ban nhân dân, Chủ tịch Ủy ban nhân dân ở đơn vị hành chính nào thì có hiệu lực trong phạm vi đơn vị hành chính đó và phải được quy định cụ thể ngay trong văn bản đó. Trường hợp có sự thay đổi về địa giới đơn vị hành chính thì hiệu lực về không gian và đối tượng áp dụng của văn bản quy phạm pháp luật được xác định như sau:</w:t>
      </w:r>
    </w:p>
    <w:p w14:paraId="3D147FAB" w14:textId="77777777" w:rsidR="00883A82" w:rsidRPr="00702984" w:rsidRDefault="00883A82" w:rsidP="00883A82">
      <w:pPr>
        <w:spacing w:before="120" w:after="120" w:line="360" w:lineRule="exact"/>
        <w:ind w:firstLine="720"/>
        <w:jc w:val="both"/>
        <w:rPr>
          <w:i/>
          <w:spacing w:val="-6"/>
          <w:sz w:val="28"/>
          <w:szCs w:val="28"/>
          <w:lang w:val="nb-NO"/>
        </w:rPr>
      </w:pPr>
      <w:r w:rsidRPr="00702984">
        <w:rPr>
          <w:i/>
          <w:spacing w:val="-6"/>
          <w:sz w:val="28"/>
          <w:szCs w:val="28"/>
          <w:lang w:val="nb-NO"/>
        </w:rPr>
        <w:t>...</w:t>
      </w:r>
    </w:p>
    <w:p w14:paraId="5672934B" w14:textId="77777777" w:rsidR="00883A82" w:rsidRPr="00702984" w:rsidRDefault="00883A82" w:rsidP="00883A82">
      <w:pPr>
        <w:spacing w:before="120" w:after="120" w:line="360" w:lineRule="exact"/>
        <w:ind w:firstLine="720"/>
        <w:jc w:val="both"/>
        <w:rPr>
          <w:b/>
          <w:i/>
          <w:spacing w:val="-6"/>
          <w:sz w:val="28"/>
          <w:szCs w:val="28"/>
          <w:lang w:val="nb-NO"/>
        </w:rPr>
      </w:pPr>
      <w:r w:rsidRPr="00702984">
        <w:rPr>
          <w:b/>
          <w:i/>
          <w:spacing w:val="-6"/>
          <w:sz w:val="28"/>
          <w:szCs w:val="28"/>
          <w:lang w:val="nb-NO"/>
        </w:rPr>
        <w:t>b) Trường hợp nhiều đơn vị hành chính được nhập thành một đơn vị hành chính mới cùng cấp thì văn bản quy phạm pháp luật của Hội đồng nhân dân, Ủy ban nhân dân, Chủ tịch Ủy ban nhân dân của đơn vị hành chính được nhập tiếp tục có hiệu lực trong phạm vi đơn vị hành chính đó cho đến khi Hội đồng nhân dân, Ủy ban nhân dân, Chủ tịch Ủy ban nhân dân của đơn vị hành chính mới ban hành văn bản hành chính để quyết định việc áp dụng hoặc bãi bỏ văn bản quy phạm pháp luật của Hội đồng nhân dân, Ủy ban nhân dân, Chủ tịch Ủy ban nhân dân của đơn vị hành chính được nhập hoặc ban hành văn bản quy phạm pháp luật mới;</w:t>
      </w:r>
    </w:p>
    <w:p w14:paraId="04898BBA" w14:textId="77777777" w:rsidR="00883A82" w:rsidRPr="00702984" w:rsidRDefault="00883A82" w:rsidP="00883A82">
      <w:pPr>
        <w:spacing w:before="120" w:after="120" w:line="360" w:lineRule="exact"/>
        <w:ind w:firstLine="720"/>
        <w:jc w:val="both"/>
        <w:rPr>
          <w:spacing w:val="-6"/>
          <w:sz w:val="28"/>
          <w:szCs w:val="28"/>
          <w:lang w:val="nb-NO"/>
        </w:rPr>
      </w:pPr>
      <w:r w:rsidRPr="00702984">
        <w:rPr>
          <w:i/>
          <w:spacing w:val="-6"/>
          <w:sz w:val="28"/>
          <w:szCs w:val="28"/>
          <w:lang w:val="nb-NO"/>
        </w:rPr>
        <w:t>…”;</w:t>
      </w:r>
    </w:p>
    <w:p w14:paraId="2BC20C21" w14:textId="4F530DA3" w:rsidR="00EE31D9" w:rsidRPr="00702984" w:rsidRDefault="00792843" w:rsidP="00883A82">
      <w:pPr>
        <w:spacing w:before="120" w:after="120" w:line="380" w:lineRule="exact"/>
        <w:ind w:firstLine="720"/>
        <w:jc w:val="both"/>
        <w:rPr>
          <w:rFonts w:eastAsia="MS Mincho"/>
          <w:bCs/>
          <w:color w:val="FF0000"/>
          <w:spacing w:val="-6"/>
          <w:sz w:val="28"/>
          <w:szCs w:val="28"/>
          <w:lang w:val="nb-NO" w:eastAsia="ja-JP"/>
        </w:rPr>
      </w:pPr>
      <w:r w:rsidRPr="00702984">
        <w:rPr>
          <w:spacing w:val="-6"/>
          <w:sz w:val="28"/>
          <w:szCs w:val="28"/>
          <w:lang w:val="nb-NO"/>
        </w:rPr>
        <w:t xml:space="preserve">Từ những cơ sở nêu trên, việc sớm ban hành Quyết định quy định phân cấp tuyển dụng, sử dụng và quản lý viên chức </w:t>
      </w:r>
      <w:r w:rsidR="002469C3">
        <w:rPr>
          <w:spacing w:val="-6"/>
          <w:sz w:val="28"/>
          <w:szCs w:val="28"/>
          <w:lang w:val="nb-NO"/>
        </w:rPr>
        <w:t xml:space="preserve">thuộc thẩm quyền quản lý của UBND tỉnh </w:t>
      </w:r>
      <w:bookmarkStart w:id="4" w:name="_GoBack"/>
      <w:bookmarkEnd w:id="4"/>
      <w:r w:rsidRPr="00702984">
        <w:rPr>
          <w:spacing w:val="-6"/>
          <w:sz w:val="28"/>
          <w:szCs w:val="28"/>
          <w:lang w:val="nb-NO"/>
        </w:rPr>
        <w:t xml:space="preserve">là cần thiết nhằm tạo hành lang pháp lý, bảo đảm tính cập nhật, thống nhất trong việc triển khai thực hiện các quy định </w:t>
      </w:r>
      <w:r w:rsidR="00A81F92" w:rsidRPr="00702984">
        <w:rPr>
          <w:spacing w:val="-6"/>
          <w:sz w:val="28"/>
          <w:szCs w:val="28"/>
          <w:lang w:val="nb-NO"/>
        </w:rPr>
        <w:t xml:space="preserve">mới </w:t>
      </w:r>
      <w:r w:rsidRPr="00702984">
        <w:rPr>
          <w:spacing w:val="-6"/>
          <w:sz w:val="28"/>
          <w:szCs w:val="28"/>
          <w:lang w:val="nb-NO"/>
        </w:rPr>
        <w:t>của Trung ương trên địa bàn tỉnh Khánh Hòa hiện nay.</w:t>
      </w:r>
    </w:p>
    <w:p w14:paraId="4E58123F" w14:textId="77777777" w:rsidR="002A11FE" w:rsidRPr="00702984" w:rsidRDefault="00EA0B9D" w:rsidP="00D834A7">
      <w:pPr>
        <w:spacing w:before="120" w:after="120" w:line="380" w:lineRule="exact"/>
        <w:ind w:firstLine="720"/>
        <w:jc w:val="both"/>
        <w:rPr>
          <w:rFonts w:eastAsia="MS Mincho"/>
          <w:b/>
          <w:bCs/>
          <w:spacing w:val="-6"/>
          <w:sz w:val="28"/>
          <w:szCs w:val="28"/>
          <w:lang w:val="nb-NO" w:eastAsia="ja-JP"/>
        </w:rPr>
      </w:pPr>
      <w:r w:rsidRPr="00702984">
        <w:rPr>
          <w:rFonts w:eastAsia="MS Mincho" w:hint="eastAsia"/>
          <w:b/>
          <w:bCs/>
          <w:spacing w:val="-6"/>
          <w:sz w:val="28"/>
          <w:szCs w:val="28"/>
          <w:lang w:val="nb-NO" w:eastAsia="ja-JP"/>
        </w:rPr>
        <w:t>II. MỤC ĐÍCH</w:t>
      </w:r>
      <w:r w:rsidR="00046E27" w:rsidRPr="00702984">
        <w:rPr>
          <w:rFonts w:eastAsia="MS Mincho"/>
          <w:b/>
          <w:bCs/>
          <w:spacing w:val="-6"/>
          <w:sz w:val="28"/>
          <w:szCs w:val="28"/>
          <w:lang w:val="nb-NO" w:eastAsia="ja-JP"/>
        </w:rPr>
        <w:t xml:space="preserve"> BAN HÀNH</w:t>
      </w:r>
      <w:r w:rsidRPr="00702984">
        <w:rPr>
          <w:rFonts w:eastAsia="MS Mincho" w:hint="eastAsia"/>
          <w:b/>
          <w:bCs/>
          <w:spacing w:val="-6"/>
          <w:sz w:val="28"/>
          <w:szCs w:val="28"/>
          <w:lang w:val="nb-NO" w:eastAsia="ja-JP"/>
        </w:rPr>
        <w:t xml:space="preserve">, QUAN ĐIỂM </w:t>
      </w:r>
      <w:r w:rsidR="00046E27" w:rsidRPr="00702984">
        <w:rPr>
          <w:rFonts w:eastAsia="MS Mincho"/>
          <w:b/>
          <w:bCs/>
          <w:spacing w:val="-6"/>
          <w:sz w:val="28"/>
          <w:szCs w:val="28"/>
          <w:lang w:val="nb-NO" w:eastAsia="ja-JP"/>
        </w:rPr>
        <w:t>XÂY DỰNG DỰ THẢO</w:t>
      </w:r>
    </w:p>
    <w:p w14:paraId="23C0E6EF" w14:textId="77777777" w:rsidR="00EA0B9D" w:rsidRPr="00702984" w:rsidRDefault="00EA0B9D" w:rsidP="00D834A7">
      <w:pPr>
        <w:spacing w:before="120" w:after="120" w:line="380" w:lineRule="exact"/>
        <w:ind w:firstLine="720"/>
        <w:jc w:val="both"/>
        <w:rPr>
          <w:rFonts w:eastAsia="MS Mincho"/>
          <w:b/>
          <w:bCs/>
          <w:spacing w:val="-6"/>
          <w:sz w:val="28"/>
          <w:szCs w:val="28"/>
          <w:lang w:val="nb-NO" w:eastAsia="ja-JP"/>
        </w:rPr>
      </w:pPr>
      <w:r w:rsidRPr="00702984">
        <w:rPr>
          <w:rFonts w:eastAsia="MS Mincho" w:hint="eastAsia"/>
          <w:b/>
          <w:bCs/>
          <w:spacing w:val="-6"/>
          <w:sz w:val="28"/>
          <w:szCs w:val="28"/>
          <w:lang w:val="nb-NO" w:eastAsia="ja-JP"/>
        </w:rPr>
        <w:t>1. Mục đích</w:t>
      </w:r>
      <w:r w:rsidR="00BA207E" w:rsidRPr="00702984">
        <w:rPr>
          <w:rFonts w:eastAsia="MS Mincho"/>
          <w:b/>
          <w:bCs/>
          <w:spacing w:val="-6"/>
          <w:sz w:val="28"/>
          <w:szCs w:val="28"/>
          <w:lang w:val="nb-NO" w:eastAsia="ja-JP"/>
        </w:rPr>
        <w:t xml:space="preserve"> ban hành văn bản</w:t>
      </w:r>
    </w:p>
    <w:p w14:paraId="11546A8D" w14:textId="0F670660" w:rsidR="00F14469" w:rsidRPr="00702984" w:rsidRDefault="00834AFD" w:rsidP="00834AFD">
      <w:pPr>
        <w:pStyle w:val="NormalWeb"/>
        <w:spacing w:before="120" w:beforeAutospacing="0" w:after="120" w:afterAutospacing="0" w:line="360" w:lineRule="exact"/>
        <w:ind w:firstLine="720"/>
        <w:jc w:val="both"/>
        <w:rPr>
          <w:spacing w:val="-6"/>
          <w:sz w:val="28"/>
          <w:szCs w:val="28"/>
        </w:rPr>
      </w:pPr>
      <w:r w:rsidRPr="00702984">
        <w:rPr>
          <w:spacing w:val="-6"/>
          <w:sz w:val="28"/>
          <w:szCs w:val="28"/>
        </w:rPr>
        <w:t xml:space="preserve">- </w:t>
      </w:r>
      <w:r w:rsidR="00F14469" w:rsidRPr="00702984">
        <w:rPr>
          <w:spacing w:val="-6"/>
          <w:sz w:val="28"/>
          <w:szCs w:val="28"/>
        </w:rPr>
        <w:t xml:space="preserve">Tạo cơ sở pháp lý để phân cấp, phân quyền trong </w:t>
      </w:r>
      <w:r w:rsidR="00257714" w:rsidRPr="00702984">
        <w:rPr>
          <w:spacing w:val="-6"/>
          <w:sz w:val="28"/>
          <w:szCs w:val="28"/>
        </w:rPr>
        <w:t xml:space="preserve">việc </w:t>
      </w:r>
      <w:r w:rsidR="00257714" w:rsidRPr="00702984">
        <w:rPr>
          <w:spacing w:val="-6"/>
          <w:sz w:val="28"/>
          <w:szCs w:val="28"/>
          <w:lang w:val="nb-NO"/>
        </w:rPr>
        <w:t>tuyển dụng, sử dụng và</w:t>
      </w:r>
      <w:r w:rsidR="00F14469" w:rsidRPr="00702984">
        <w:rPr>
          <w:spacing w:val="-6"/>
          <w:sz w:val="28"/>
          <w:szCs w:val="28"/>
        </w:rPr>
        <w:t xml:space="preserve"> quản lý viên chức trên địa bàn tỉnh, bảo đảm sự thống nhất, đồng bộ trong tổ chức thực hiện; xác định rõ thẩm quyền, trách nhiệm của các cơ quan, đơn vị, góp phần nâng cao hiệu lực, hiệu quả quản lý nhà nước đối với viên chức, bảo đảm công khai, minh bạch, khách quan.</w:t>
      </w:r>
    </w:p>
    <w:p w14:paraId="6E885AD1" w14:textId="2FEFD3F9" w:rsidR="00F14469" w:rsidRPr="00702984" w:rsidRDefault="00485D15" w:rsidP="00485D15">
      <w:pPr>
        <w:pStyle w:val="NormalWeb"/>
        <w:spacing w:before="120" w:beforeAutospacing="0" w:after="120" w:afterAutospacing="0" w:line="360" w:lineRule="exact"/>
        <w:ind w:firstLine="720"/>
        <w:jc w:val="both"/>
        <w:rPr>
          <w:spacing w:val="-6"/>
          <w:sz w:val="28"/>
          <w:szCs w:val="28"/>
        </w:rPr>
      </w:pPr>
      <w:r w:rsidRPr="00702984">
        <w:rPr>
          <w:spacing w:val="-6"/>
          <w:sz w:val="28"/>
          <w:szCs w:val="28"/>
        </w:rPr>
        <w:t xml:space="preserve">- </w:t>
      </w:r>
      <w:r w:rsidR="00F14469" w:rsidRPr="00702984">
        <w:rPr>
          <w:spacing w:val="-6"/>
          <w:sz w:val="28"/>
          <w:szCs w:val="28"/>
        </w:rPr>
        <w:t xml:space="preserve">Việc ban hành Quy định nhằm tăng cường tính chủ động, tự chủ, tự chịu trách nhiệm của các cơ quan, đơn vị trong thực hiện nhiệm vụ, quyền hạn về quản lý viên chức theo quy định của pháp luật; kịp thời giải quyết các yêu cầu phát sinh trong thực tiễn, rút ngắn quy trình xử lý công việc, nâng cao chất lượng, hiệu quả </w:t>
      </w:r>
      <w:r w:rsidR="00F14469" w:rsidRPr="00702984">
        <w:rPr>
          <w:spacing w:val="-6"/>
          <w:sz w:val="28"/>
          <w:szCs w:val="28"/>
        </w:rPr>
        <w:lastRenderedPageBreak/>
        <w:t>quản lý và sử dụng đội ngũ viên chức, đáp ứng yêu cầu thực hiện nhiệm vụ của từng cơ quan, đơn vị.</w:t>
      </w:r>
    </w:p>
    <w:p w14:paraId="0010FB97" w14:textId="0249F992" w:rsidR="00F14469" w:rsidRPr="00702984" w:rsidRDefault="00485D15" w:rsidP="00485D15">
      <w:pPr>
        <w:pStyle w:val="NormalWeb"/>
        <w:spacing w:before="120" w:beforeAutospacing="0" w:after="120" w:afterAutospacing="0" w:line="360" w:lineRule="exact"/>
        <w:ind w:firstLine="720"/>
        <w:jc w:val="both"/>
        <w:rPr>
          <w:spacing w:val="-6"/>
          <w:sz w:val="28"/>
          <w:szCs w:val="28"/>
        </w:rPr>
      </w:pPr>
      <w:r w:rsidRPr="00702984">
        <w:rPr>
          <w:spacing w:val="-6"/>
          <w:sz w:val="28"/>
          <w:szCs w:val="28"/>
        </w:rPr>
        <w:t xml:space="preserve">- </w:t>
      </w:r>
      <w:r w:rsidR="00F14469" w:rsidRPr="00702984">
        <w:rPr>
          <w:spacing w:val="-6"/>
          <w:sz w:val="28"/>
          <w:szCs w:val="28"/>
        </w:rPr>
        <w:t>Đồng thời, việc phân cấp, phân quyền trong quản lý viên chức góp phần đẩy mạnh cải cách hành chính, đổi mới phương thức quản lý, phát huy vai trò, trách nhiệm của người đứng đầu</w:t>
      </w:r>
      <w:r w:rsidR="00BF745A" w:rsidRPr="00702984">
        <w:rPr>
          <w:spacing w:val="-6"/>
          <w:sz w:val="28"/>
          <w:szCs w:val="28"/>
        </w:rPr>
        <w:t xml:space="preserve"> cơ quan, đơn vị</w:t>
      </w:r>
      <w:r w:rsidR="00F14469" w:rsidRPr="00702984">
        <w:rPr>
          <w:spacing w:val="-6"/>
          <w:sz w:val="28"/>
          <w:szCs w:val="28"/>
        </w:rPr>
        <w:t>; bảo đảm sự chủ động, linh hoạt của các cơ quan, đơn vị gắn với tăng cường công tác kiểm tra, giám sát, hướng dẫn và kiểm soát việc thực hiện thẩm quyền được giao, phù hợp với yêu cầu sắp xếp tổ chức bộ máy, nâng cao chất lượng đội ngũ viên chức và đáp ứng yêu cầu phát triển kinh tế - xã hội của tỉnh.</w:t>
      </w:r>
    </w:p>
    <w:p w14:paraId="15453F38" w14:textId="77777777" w:rsidR="00EB37ED" w:rsidRPr="00702984" w:rsidRDefault="00EB37ED" w:rsidP="00D834A7">
      <w:pPr>
        <w:spacing w:before="120" w:after="120" w:line="380" w:lineRule="exact"/>
        <w:ind w:firstLine="720"/>
        <w:jc w:val="both"/>
        <w:rPr>
          <w:rFonts w:eastAsia="MS Mincho"/>
          <w:b/>
          <w:bCs/>
          <w:spacing w:val="-6"/>
          <w:sz w:val="28"/>
          <w:szCs w:val="28"/>
          <w:lang w:val="nb-NO" w:eastAsia="ja-JP"/>
        </w:rPr>
      </w:pPr>
      <w:r w:rsidRPr="00702984">
        <w:rPr>
          <w:rFonts w:eastAsia="MS Mincho" w:hint="eastAsia"/>
          <w:b/>
          <w:bCs/>
          <w:spacing w:val="-6"/>
          <w:sz w:val="28"/>
          <w:szCs w:val="28"/>
          <w:lang w:val="nb-NO" w:eastAsia="ja-JP"/>
        </w:rPr>
        <w:t xml:space="preserve">2. Quan điểm </w:t>
      </w:r>
      <w:r w:rsidR="00AD100A" w:rsidRPr="00702984">
        <w:rPr>
          <w:rFonts w:eastAsia="MS Mincho"/>
          <w:b/>
          <w:bCs/>
          <w:spacing w:val="-6"/>
          <w:sz w:val="28"/>
          <w:szCs w:val="28"/>
          <w:lang w:val="nb-NO" w:eastAsia="ja-JP"/>
        </w:rPr>
        <w:t>xây dựng dự thảo</w:t>
      </w:r>
    </w:p>
    <w:p w14:paraId="1C96FF78" w14:textId="77777777" w:rsidR="00EB37ED" w:rsidRPr="00702984" w:rsidRDefault="00D47CA3" w:rsidP="00D834A7">
      <w:pPr>
        <w:spacing w:before="120" w:after="120" w:line="380" w:lineRule="exact"/>
        <w:ind w:firstLine="720"/>
        <w:jc w:val="both"/>
        <w:rPr>
          <w:rFonts w:eastAsia="MS Mincho"/>
          <w:bCs/>
          <w:spacing w:val="-6"/>
          <w:sz w:val="28"/>
          <w:szCs w:val="28"/>
          <w:lang w:val="nb-NO" w:eastAsia="ja-JP"/>
        </w:rPr>
      </w:pPr>
      <w:r w:rsidRPr="00702984">
        <w:rPr>
          <w:rFonts w:eastAsia="MS Mincho" w:hint="eastAsia"/>
          <w:bCs/>
          <w:spacing w:val="-6"/>
          <w:sz w:val="28"/>
          <w:szCs w:val="28"/>
          <w:lang w:val="nb-NO" w:eastAsia="ja-JP"/>
        </w:rPr>
        <w:t>- Đảm bảo</w:t>
      </w:r>
      <w:r w:rsidR="00192CFA" w:rsidRPr="00702984">
        <w:rPr>
          <w:rFonts w:eastAsia="MS Mincho" w:hint="eastAsia"/>
          <w:bCs/>
          <w:spacing w:val="-6"/>
          <w:sz w:val="28"/>
          <w:szCs w:val="28"/>
          <w:lang w:val="nb-NO" w:eastAsia="ja-JP"/>
        </w:rPr>
        <w:t xml:space="preserve"> phù hợp với quản điểm chỉ đạo, chủ trương, chính sách của Đảng và pháp luật của Nhà nước,</w:t>
      </w:r>
      <w:r w:rsidRPr="00702984">
        <w:rPr>
          <w:rFonts w:eastAsia="MS Mincho" w:hint="eastAsia"/>
          <w:bCs/>
          <w:spacing w:val="-6"/>
          <w:sz w:val="28"/>
          <w:szCs w:val="28"/>
          <w:lang w:val="nb-NO" w:eastAsia="ja-JP"/>
        </w:rPr>
        <w:t xml:space="preserve"> đúng chức năng, thẩm quyền của từng cấp và từng cơ quan, đơn vị.</w:t>
      </w:r>
    </w:p>
    <w:p w14:paraId="67D353F1" w14:textId="77777777" w:rsidR="00D47CA3" w:rsidRPr="00702984" w:rsidRDefault="00D47CA3" w:rsidP="00D834A7">
      <w:pPr>
        <w:spacing w:before="120" w:after="120" w:line="380" w:lineRule="exact"/>
        <w:ind w:firstLine="720"/>
        <w:jc w:val="both"/>
        <w:rPr>
          <w:rFonts w:eastAsia="MS Mincho"/>
          <w:bCs/>
          <w:spacing w:val="-6"/>
          <w:sz w:val="28"/>
          <w:szCs w:val="28"/>
          <w:lang w:val="nb-NO" w:eastAsia="ja-JP"/>
        </w:rPr>
      </w:pPr>
      <w:r w:rsidRPr="00702984">
        <w:rPr>
          <w:rFonts w:eastAsia="MS Mincho" w:hint="eastAsia"/>
          <w:bCs/>
          <w:spacing w:val="-6"/>
          <w:sz w:val="28"/>
          <w:szCs w:val="28"/>
          <w:lang w:val="nb-NO" w:eastAsia="ja-JP"/>
        </w:rPr>
        <w:t>- Nội dung phân cấp phải đảm bảo cụ thể, khả thi, chặt chẽ và phù hợp với điều kiện, khả năng của cơ quan, đơn vị phân cấp và cơ quan, đơn vị được phân cấp.</w:t>
      </w:r>
    </w:p>
    <w:p w14:paraId="31482AFB" w14:textId="77777777" w:rsidR="00D47CA3" w:rsidRPr="00702984" w:rsidRDefault="00D47CA3" w:rsidP="00D834A7">
      <w:pPr>
        <w:spacing w:before="120" w:after="120" w:line="380" w:lineRule="exact"/>
        <w:ind w:firstLine="720"/>
        <w:jc w:val="both"/>
        <w:rPr>
          <w:rFonts w:eastAsia="MS Mincho"/>
          <w:bCs/>
          <w:spacing w:val="-6"/>
          <w:sz w:val="28"/>
          <w:szCs w:val="28"/>
          <w:lang w:val="nb-NO" w:eastAsia="ja-JP"/>
        </w:rPr>
      </w:pPr>
      <w:r w:rsidRPr="00702984">
        <w:rPr>
          <w:rFonts w:eastAsia="MS Mincho" w:hint="eastAsia"/>
          <w:bCs/>
          <w:spacing w:val="-6"/>
          <w:sz w:val="28"/>
          <w:szCs w:val="28"/>
          <w:lang w:val="nb-NO" w:eastAsia="ja-JP"/>
        </w:rPr>
        <w:t xml:space="preserve">- </w:t>
      </w:r>
      <w:r w:rsidR="00D834A7" w:rsidRPr="00702984">
        <w:rPr>
          <w:rFonts w:eastAsia="MS Mincho"/>
          <w:bCs/>
          <w:spacing w:val="-6"/>
          <w:sz w:val="28"/>
          <w:szCs w:val="28"/>
          <w:lang w:val="nb-NO" w:eastAsia="ja-JP"/>
        </w:rPr>
        <w:t>K</w:t>
      </w:r>
      <w:r w:rsidRPr="00702984">
        <w:rPr>
          <w:rFonts w:eastAsia="MS Mincho" w:hint="eastAsia"/>
          <w:bCs/>
          <w:spacing w:val="-6"/>
          <w:sz w:val="28"/>
          <w:szCs w:val="28"/>
          <w:lang w:val="nb-NO" w:eastAsia="ja-JP"/>
        </w:rPr>
        <w:t>ịp thời triển khai thực hiện các quy định và phân cấp của Trung ương.</w:t>
      </w:r>
    </w:p>
    <w:p w14:paraId="38A59E46" w14:textId="77777777" w:rsidR="008C6EBC" w:rsidRPr="00702984" w:rsidRDefault="008C6EBC" w:rsidP="00D834A7">
      <w:pPr>
        <w:spacing w:before="120" w:after="120" w:line="380" w:lineRule="exact"/>
        <w:ind w:firstLine="720"/>
        <w:jc w:val="both"/>
        <w:rPr>
          <w:rFonts w:eastAsia="MS Mincho"/>
          <w:b/>
          <w:bCs/>
          <w:spacing w:val="-6"/>
          <w:sz w:val="28"/>
          <w:szCs w:val="28"/>
          <w:lang w:val="nb-NO" w:eastAsia="ja-JP"/>
        </w:rPr>
      </w:pPr>
      <w:r w:rsidRPr="00702984">
        <w:rPr>
          <w:rFonts w:eastAsia="MS Mincho"/>
          <w:b/>
          <w:bCs/>
          <w:spacing w:val="-6"/>
          <w:sz w:val="28"/>
          <w:szCs w:val="28"/>
          <w:lang w:val="nb-NO" w:eastAsia="ja-JP"/>
        </w:rPr>
        <w:t>III. QUÁ TRÌNH XÂY DỰNG DỰ ÁN, DỰ THẢO VĂN BẢN</w:t>
      </w:r>
    </w:p>
    <w:p w14:paraId="44B5BB05" w14:textId="77777777" w:rsidR="00B27B78" w:rsidRPr="00702984" w:rsidRDefault="00B27B78" w:rsidP="00B27B78">
      <w:pPr>
        <w:spacing w:before="120" w:after="120" w:line="380" w:lineRule="exact"/>
        <w:ind w:firstLine="720"/>
        <w:jc w:val="both"/>
        <w:rPr>
          <w:rFonts w:eastAsia="MS Mincho"/>
          <w:bCs/>
          <w:spacing w:val="-6"/>
          <w:sz w:val="28"/>
          <w:szCs w:val="28"/>
          <w:lang w:val="nb-NO" w:eastAsia="ja-JP"/>
        </w:rPr>
      </w:pPr>
      <w:r w:rsidRPr="00702984">
        <w:rPr>
          <w:rFonts w:eastAsia="MS Mincho"/>
          <w:bCs/>
          <w:spacing w:val="-6"/>
          <w:sz w:val="28"/>
          <w:szCs w:val="28"/>
          <w:lang w:val="nb-NO" w:eastAsia="ja-JP"/>
        </w:rPr>
        <w:t>Căn cứ tại điểm c Khoản 1 Điều 50 Luật ban hành văn bản quy phạm pháp luật ngày 19/02/2025 quy định:</w:t>
      </w:r>
    </w:p>
    <w:p w14:paraId="0AD4959F" w14:textId="77777777" w:rsidR="00B27B78" w:rsidRPr="00702984" w:rsidRDefault="00B27B78" w:rsidP="00B27B78">
      <w:pPr>
        <w:spacing w:before="120" w:after="120" w:line="380" w:lineRule="exact"/>
        <w:ind w:firstLine="720"/>
        <w:jc w:val="both"/>
        <w:rPr>
          <w:rFonts w:eastAsia="MS Mincho"/>
          <w:bCs/>
          <w:i/>
          <w:spacing w:val="-6"/>
          <w:sz w:val="28"/>
          <w:szCs w:val="28"/>
          <w:lang w:val="nb-NO" w:eastAsia="ja-JP"/>
        </w:rPr>
      </w:pPr>
      <w:r w:rsidRPr="00702984">
        <w:rPr>
          <w:rFonts w:eastAsia="MS Mincho"/>
          <w:bCs/>
          <w:i/>
          <w:spacing w:val="-6"/>
          <w:sz w:val="28"/>
          <w:szCs w:val="28"/>
          <w:lang w:val="nb-NO" w:eastAsia="ja-JP"/>
        </w:rPr>
        <w:t>1. Việc xây dựng, ban hành văn bản quy phạm pháp luật được thực hiện theo trình tự, thủ tục rút gọn thuộc trường hợp sau đây:</w:t>
      </w:r>
    </w:p>
    <w:p w14:paraId="187CB055" w14:textId="77777777" w:rsidR="00B27B78" w:rsidRPr="00702984" w:rsidRDefault="00B27B78" w:rsidP="00B27B78">
      <w:pPr>
        <w:spacing w:before="120" w:after="120" w:line="380" w:lineRule="exact"/>
        <w:ind w:firstLine="720"/>
        <w:jc w:val="both"/>
        <w:rPr>
          <w:rFonts w:eastAsia="MS Mincho"/>
          <w:bCs/>
          <w:i/>
          <w:spacing w:val="-6"/>
          <w:sz w:val="28"/>
          <w:szCs w:val="28"/>
          <w:lang w:val="nb-NO" w:eastAsia="ja-JP"/>
        </w:rPr>
      </w:pPr>
      <w:r w:rsidRPr="00702984">
        <w:rPr>
          <w:rFonts w:eastAsia="MS Mincho"/>
          <w:bCs/>
          <w:i/>
          <w:spacing w:val="-6"/>
          <w:sz w:val="28"/>
          <w:szCs w:val="28"/>
          <w:lang w:val="nb-NO" w:eastAsia="ja-JP"/>
        </w:rPr>
        <w:t>…</w:t>
      </w:r>
    </w:p>
    <w:p w14:paraId="02856FDE" w14:textId="77777777" w:rsidR="00B27B78" w:rsidRPr="00702984" w:rsidRDefault="00B27B78" w:rsidP="00B27B78">
      <w:pPr>
        <w:spacing w:before="120" w:after="120" w:line="380" w:lineRule="exact"/>
        <w:ind w:firstLine="720"/>
        <w:jc w:val="both"/>
        <w:rPr>
          <w:rFonts w:eastAsia="MS Mincho"/>
          <w:bCs/>
          <w:i/>
          <w:spacing w:val="-6"/>
          <w:sz w:val="28"/>
          <w:szCs w:val="28"/>
          <w:lang w:val="nb-NO" w:eastAsia="ja-JP"/>
        </w:rPr>
      </w:pPr>
      <w:r w:rsidRPr="00702984">
        <w:rPr>
          <w:i/>
          <w:spacing w:val="-6"/>
          <w:sz w:val="28"/>
          <w:szCs w:val="28"/>
          <w:lang w:val="nb-NO"/>
        </w:rPr>
        <w:t>c) Trường hợp cần tạm ngưng hiệu lực toàn bộ hoặc một phần của văn bản quy phạm pháp luật để kịp thời bảo vệ lợi ích của Nhà nước, quyền, lợi ích hợp pháp của tổ chức, cá nhân;</w:t>
      </w:r>
    </w:p>
    <w:p w14:paraId="542159F6" w14:textId="77777777" w:rsidR="00B27B78" w:rsidRPr="00702984" w:rsidRDefault="00B27B78" w:rsidP="00B27B78">
      <w:pPr>
        <w:spacing w:before="120" w:after="120" w:line="380" w:lineRule="exact"/>
        <w:ind w:firstLine="720"/>
        <w:jc w:val="both"/>
        <w:rPr>
          <w:rFonts w:eastAsia="MS Mincho"/>
          <w:bCs/>
          <w:i/>
          <w:spacing w:val="-6"/>
          <w:sz w:val="28"/>
          <w:szCs w:val="28"/>
          <w:lang w:val="nb-NO" w:eastAsia="ja-JP"/>
        </w:rPr>
      </w:pPr>
      <w:r w:rsidRPr="00702984">
        <w:rPr>
          <w:rFonts w:eastAsia="MS Mincho"/>
          <w:bCs/>
          <w:i/>
          <w:spacing w:val="-6"/>
          <w:sz w:val="28"/>
          <w:szCs w:val="28"/>
          <w:lang w:val="nb-NO" w:eastAsia="ja-JP"/>
        </w:rPr>
        <w:t>…”</w:t>
      </w:r>
    </w:p>
    <w:p w14:paraId="1E8502B2" w14:textId="6F5C7370" w:rsidR="006D6B56" w:rsidRPr="00702984" w:rsidRDefault="006D6B56" w:rsidP="006D6B56">
      <w:pPr>
        <w:spacing w:before="120" w:after="120" w:line="380" w:lineRule="exact"/>
        <w:ind w:firstLine="720"/>
        <w:jc w:val="both"/>
        <w:rPr>
          <w:rFonts w:eastAsia="MS Mincho"/>
          <w:bCs/>
          <w:spacing w:val="-6"/>
          <w:sz w:val="28"/>
          <w:szCs w:val="28"/>
          <w:lang w:val="nb-NO" w:eastAsia="ja-JP"/>
        </w:rPr>
      </w:pPr>
      <w:r w:rsidRPr="00702984">
        <w:rPr>
          <w:rFonts w:eastAsia="MS Mincho"/>
          <w:bCs/>
          <w:spacing w:val="-6"/>
          <w:sz w:val="28"/>
          <w:szCs w:val="28"/>
          <w:lang w:val="nb-NO" w:eastAsia="ja-JP"/>
        </w:rPr>
        <w:t xml:space="preserve">Nhằm đảm bảo kịp thời ban hành các quy định phân cấp thực hiện các nội dung tuyển dụng, sử dụng và quản lý </w:t>
      </w:r>
      <w:r w:rsidR="00D837B9" w:rsidRPr="00702984">
        <w:rPr>
          <w:rFonts w:eastAsia="MS Mincho"/>
          <w:bCs/>
          <w:spacing w:val="-6"/>
          <w:sz w:val="28"/>
          <w:szCs w:val="28"/>
          <w:lang w:val="nb-NO" w:eastAsia="ja-JP"/>
        </w:rPr>
        <w:t>viên</w:t>
      </w:r>
      <w:r w:rsidRPr="00702984">
        <w:rPr>
          <w:rFonts w:eastAsia="MS Mincho"/>
          <w:bCs/>
          <w:spacing w:val="-6"/>
          <w:sz w:val="28"/>
          <w:szCs w:val="28"/>
          <w:lang w:val="nb-NO" w:eastAsia="ja-JP"/>
        </w:rPr>
        <w:t xml:space="preserve"> chức và </w:t>
      </w:r>
      <w:r w:rsidR="00A5178A" w:rsidRPr="00702984">
        <w:rPr>
          <w:rFonts w:eastAsia="MS Mincho"/>
          <w:bCs/>
          <w:spacing w:val="-6"/>
          <w:sz w:val="28"/>
          <w:szCs w:val="28"/>
          <w:lang w:val="nb-NO" w:eastAsia="ja-JP"/>
        </w:rPr>
        <w:t xml:space="preserve">làm </w:t>
      </w:r>
      <w:r w:rsidRPr="00702984">
        <w:rPr>
          <w:rFonts w:eastAsia="MS Mincho"/>
          <w:bCs/>
          <w:spacing w:val="-6"/>
          <w:sz w:val="28"/>
          <w:szCs w:val="28"/>
          <w:lang w:val="nb-NO" w:eastAsia="ja-JP"/>
        </w:rPr>
        <w:t xml:space="preserve">cơ sở để các cơ quan, tổ chức, địa phương thực hiện, </w:t>
      </w:r>
      <w:r w:rsidRPr="00702984">
        <w:rPr>
          <w:spacing w:val="-6"/>
          <w:sz w:val="28"/>
          <w:szCs w:val="28"/>
          <w:lang w:val="nb-NO"/>
        </w:rPr>
        <w:t xml:space="preserve">ngày 21/10/2026, </w:t>
      </w:r>
      <w:r w:rsidR="001D0EC1" w:rsidRPr="00702984">
        <w:rPr>
          <w:spacing w:val="-6"/>
          <w:sz w:val="28"/>
          <w:szCs w:val="28"/>
          <w:lang w:val="nb-NO"/>
        </w:rPr>
        <w:t xml:space="preserve">Chủ tịch </w:t>
      </w:r>
      <w:r w:rsidRPr="00702984">
        <w:rPr>
          <w:spacing w:val="-6"/>
          <w:sz w:val="28"/>
          <w:szCs w:val="28"/>
          <w:lang w:val="nb-NO"/>
        </w:rPr>
        <w:t xml:space="preserve">Ủy ban nhân dân tỉnh đã có Công văn số 12999/UBND-TH về việc thống nhất chủ trương xây dựng văn bản quy phạm pháp luật theo trình tự, thủ tục rút gọn đối với các Quyết định quy phạm pháp luật của Ủy ban nhân dân tỉnh, Chủ tịch Ủy ban nhân dân tỉnh ban hành Quy định  phân cấp tuyển dụng, sử dụng và quản lý </w:t>
      </w:r>
      <w:r w:rsidR="002D5408" w:rsidRPr="00702984">
        <w:rPr>
          <w:spacing w:val="-6"/>
          <w:sz w:val="28"/>
          <w:szCs w:val="28"/>
          <w:lang w:val="nb-NO"/>
        </w:rPr>
        <w:t>viên</w:t>
      </w:r>
      <w:r w:rsidRPr="00702984">
        <w:rPr>
          <w:spacing w:val="-6"/>
          <w:sz w:val="28"/>
          <w:szCs w:val="28"/>
          <w:lang w:val="nb-NO"/>
        </w:rPr>
        <w:t xml:space="preserve"> chức thuộc thẩm quyền quản lý của Ủy ban nhân dân tỉnh Khánh Hòa (theo Tờ trình số 13</w:t>
      </w:r>
      <w:r w:rsidR="00D33C83" w:rsidRPr="00702984">
        <w:rPr>
          <w:spacing w:val="-6"/>
          <w:sz w:val="28"/>
          <w:szCs w:val="28"/>
          <w:lang w:val="nb-NO"/>
        </w:rPr>
        <w:t>3</w:t>
      </w:r>
      <w:r w:rsidRPr="00702984">
        <w:rPr>
          <w:spacing w:val="-6"/>
          <w:sz w:val="28"/>
          <w:szCs w:val="28"/>
          <w:lang w:val="nb-NO"/>
        </w:rPr>
        <w:t xml:space="preserve">/TTr-SNV ngày 16/10/2026 của Sở </w:t>
      </w:r>
      <w:r w:rsidRPr="00702984">
        <w:rPr>
          <w:spacing w:val="-6"/>
          <w:sz w:val="28"/>
          <w:szCs w:val="28"/>
          <w:lang w:val="nb-NO"/>
        </w:rPr>
        <w:lastRenderedPageBreak/>
        <w:t>Nội vụ) và của Chủ tịch Ủy ban nhân dân tỉnh Khánh Hòa (theo Tờ trình số 13</w:t>
      </w:r>
      <w:r w:rsidR="000238E6" w:rsidRPr="00702984">
        <w:rPr>
          <w:spacing w:val="-6"/>
          <w:sz w:val="28"/>
          <w:szCs w:val="28"/>
          <w:lang w:val="nb-NO"/>
        </w:rPr>
        <w:t>4</w:t>
      </w:r>
      <w:r w:rsidRPr="00702984">
        <w:rPr>
          <w:spacing w:val="-6"/>
          <w:sz w:val="28"/>
          <w:szCs w:val="28"/>
          <w:lang w:val="nb-NO"/>
        </w:rPr>
        <w:t>/TTr-SNV ngày 16/10/2026 của Sở Nội vụ).</w:t>
      </w:r>
    </w:p>
    <w:p w14:paraId="6FC5265A" w14:textId="70C64F13" w:rsidR="00B27B78" w:rsidRPr="00702984" w:rsidRDefault="00B27B78" w:rsidP="00B27B78">
      <w:pPr>
        <w:spacing w:before="120" w:after="120" w:line="380" w:lineRule="exact"/>
        <w:ind w:firstLine="720"/>
        <w:jc w:val="both"/>
        <w:rPr>
          <w:rFonts w:eastAsia="MS Mincho"/>
          <w:bCs/>
          <w:spacing w:val="-6"/>
          <w:sz w:val="28"/>
          <w:szCs w:val="28"/>
          <w:lang w:val="nb-NO" w:eastAsia="ja-JP"/>
        </w:rPr>
      </w:pPr>
      <w:r w:rsidRPr="00702984">
        <w:rPr>
          <w:rFonts w:eastAsia="MS Mincho"/>
          <w:bCs/>
          <w:spacing w:val="-6"/>
          <w:sz w:val="28"/>
          <w:szCs w:val="28"/>
          <w:lang w:val="nb-NO" w:eastAsia="ja-JP"/>
        </w:rPr>
        <w:t xml:space="preserve">Thực hiện ý kiến trên của </w:t>
      </w:r>
      <w:r w:rsidR="00220611" w:rsidRPr="00702984">
        <w:rPr>
          <w:rFonts w:eastAsia="MS Mincho"/>
          <w:bCs/>
          <w:spacing w:val="-6"/>
          <w:sz w:val="28"/>
          <w:szCs w:val="28"/>
          <w:lang w:val="nb-NO" w:eastAsia="ja-JP"/>
        </w:rPr>
        <w:t xml:space="preserve">Chủ tịch </w:t>
      </w:r>
      <w:r w:rsidRPr="00702984">
        <w:rPr>
          <w:rFonts w:eastAsia="MS Mincho"/>
          <w:bCs/>
          <w:spacing w:val="-6"/>
          <w:sz w:val="28"/>
          <w:szCs w:val="28"/>
          <w:lang w:val="nb-NO" w:eastAsia="ja-JP"/>
        </w:rPr>
        <w:t xml:space="preserve">Ủy ban nhân dân tỉnh, </w:t>
      </w:r>
      <w:r w:rsidRPr="00702984">
        <w:rPr>
          <w:rFonts w:eastAsia="MS Mincho" w:hint="eastAsia"/>
          <w:bCs/>
          <w:spacing w:val="-6"/>
          <w:sz w:val="28"/>
          <w:szCs w:val="28"/>
          <w:lang w:val="nb-NO" w:eastAsia="ja-JP"/>
        </w:rPr>
        <w:t xml:space="preserve">Sở Nội vụ </w:t>
      </w:r>
      <w:r w:rsidRPr="00702984">
        <w:rPr>
          <w:rFonts w:eastAsia="MS Mincho"/>
          <w:bCs/>
          <w:spacing w:val="-6"/>
          <w:sz w:val="28"/>
          <w:szCs w:val="28"/>
          <w:lang w:val="nb-NO" w:eastAsia="ja-JP"/>
        </w:rPr>
        <w:t xml:space="preserve">đã </w:t>
      </w:r>
      <w:r w:rsidRPr="00702984">
        <w:rPr>
          <w:rFonts w:eastAsia="MS Mincho" w:hint="eastAsia"/>
          <w:bCs/>
          <w:spacing w:val="-6"/>
          <w:sz w:val="28"/>
          <w:szCs w:val="28"/>
          <w:lang w:val="nb-NO" w:eastAsia="ja-JP"/>
        </w:rPr>
        <w:t xml:space="preserve">dự thảo Quyết định ban hành Quy </w:t>
      </w:r>
      <w:r w:rsidRPr="00702984">
        <w:rPr>
          <w:rFonts w:eastAsia="MS Mincho"/>
          <w:bCs/>
          <w:spacing w:val="-6"/>
          <w:sz w:val="28"/>
          <w:szCs w:val="28"/>
          <w:lang w:val="nb-NO" w:eastAsia="ja-JP"/>
        </w:rPr>
        <w:t>định</w:t>
      </w:r>
      <w:r w:rsidRPr="00702984">
        <w:rPr>
          <w:rFonts w:eastAsia="MS Mincho" w:hint="eastAsia"/>
          <w:bCs/>
          <w:spacing w:val="-6"/>
          <w:sz w:val="28"/>
          <w:szCs w:val="28"/>
          <w:lang w:val="nb-NO" w:eastAsia="ja-JP"/>
        </w:rPr>
        <w:t xml:space="preserve"> </w:t>
      </w:r>
      <w:r w:rsidRPr="00702984">
        <w:rPr>
          <w:rFonts w:eastAsia="MS Mincho"/>
          <w:bCs/>
          <w:spacing w:val="-6"/>
          <w:sz w:val="28"/>
          <w:szCs w:val="28"/>
          <w:lang w:val="nb-NO" w:eastAsia="ja-JP"/>
        </w:rPr>
        <w:t xml:space="preserve">phân cấp tuyển dụng, sử dụng và quản lý </w:t>
      </w:r>
      <w:r w:rsidR="008F622B" w:rsidRPr="00702984">
        <w:rPr>
          <w:rFonts w:eastAsia="MS Mincho"/>
          <w:bCs/>
          <w:spacing w:val="-6"/>
          <w:sz w:val="28"/>
          <w:szCs w:val="28"/>
          <w:lang w:val="nb-NO" w:eastAsia="ja-JP"/>
        </w:rPr>
        <w:t>viên</w:t>
      </w:r>
      <w:r w:rsidRPr="00702984">
        <w:rPr>
          <w:rFonts w:eastAsia="MS Mincho"/>
          <w:bCs/>
          <w:spacing w:val="-6"/>
          <w:sz w:val="28"/>
          <w:szCs w:val="28"/>
          <w:lang w:val="nb-NO" w:eastAsia="ja-JP"/>
        </w:rPr>
        <w:t xml:space="preserve"> chức thuộc thẩm quyền quản lý của Ủy ban nhân dân tỉnh Khánh Hòa.</w:t>
      </w:r>
    </w:p>
    <w:p w14:paraId="795D33AB" w14:textId="77777777" w:rsidR="00B27B78" w:rsidRPr="00702984" w:rsidRDefault="00B27B78" w:rsidP="00B27B78">
      <w:pPr>
        <w:spacing w:before="120" w:after="120" w:line="380" w:lineRule="exact"/>
        <w:ind w:firstLine="720"/>
        <w:jc w:val="both"/>
        <w:rPr>
          <w:rFonts w:eastAsia="MS Mincho"/>
          <w:bCs/>
          <w:color w:val="FF0000"/>
          <w:spacing w:val="-6"/>
          <w:sz w:val="28"/>
          <w:szCs w:val="28"/>
          <w:lang w:val="nb-NO" w:eastAsia="ja-JP"/>
        </w:rPr>
      </w:pPr>
      <w:r w:rsidRPr="00702984">
        <w:rPr>
          <w:rFonts w:eastAsia="MS Mincho" w:hint="eastAsia"/>
          <w:bCs/>
          <w:spacing w:val="-6"/>
          <w:sz w:val="28"/>
          <w:szCs w:val="28"/>
          <w:lang w:val="nb-NO" w:eastAsia="ja-JP"/>
        </w:rPr>
        <w:t xml:space="preserve">Nhằm đảm bảo quy trình, thủ tục xây dựng văn bản quy phạm pháp luật theo đúng quy định. Đồng thời, để có cơ sở hoàn chỉnh dự thảo trình </w:t>
      </w:r>
      <w:r w:rsidRPr="00702984">
        <w:rPr>
          <w:rFonts w:eastAsia="MS Mincho"/>
          <w:bCs/>
          <w:spacing w:val="-6"/>
          <w:sz w:val="28"/>
          <w:szCs w:val="28"/>
          <w:lang w:val="nb-NO" w:eastAsia="ja-JP"/>
        </w:rPr>
        <w:t>Ủy ban nhân dân</w:t>
      </w:r>
      <w:r w:rsidRPr="00702984">
        <w:rPr>
          <w:rFonts w:eastAsia="MS Mincho" w:hint="eastAsia"/>
          <w:bCs/>
          <w:spacing w:val="-6"/>
          <w:sz w:val="28"/>
          <w:szCs w:val="28"/>
          <w:lang w:val="nb-NO" w:eastAsia="ja-JP"/>
        </w:rPr>
        <w:t xml:space="preserve"> tỉnh, Sở Nội vụ tiến hành triển khai thực hiện một số công việc cụ thể như sau:</w:t>
      </w:r>
    </w:p>
    <w:p w14:paraId="07941365" w14:textId="3A0DD5F1" w:rsidR="00B27B78" w:rsidRPr="00702984" w:rsidRDefault="00B27B78" w:rsidP="00B27B78">
      <w:pPr>
        <w:spacing w:before="120" w:after="120" w:line="380" w:lineRule="exact"/>
        <w:ind w:firstLine="720"/>
        <w:jc w:val="both"/>
        <w:rPr>
          <w:rFonts w:eastAsia="MS Mincho"/>
          <w:bCs/>
          <w:spacing w:val="-6"/>
          <w:sz w:val="28"/>
          <w:szCs w:val="28"/>
          <w:lang w:val="nb-NO" w:eastAsia="ja-JP"/>
        </w:rPr>
      </w:pPr>
      <w:r w:rsidRPr="00702984">
        <w:rPr>
          <w:rFonts w:eastAsia="MS Mincho" w:hint="eastAsia"/>
          <w:bCs/>
          <w:spacing w:val="-6"/>
          <w:sz w:val="28"/>
          <w:szCs w:val="28"/>
          <w:lang w:val="nb-NO" w:eastAsia="ja-JP"/>
        </w:rPr>
        <w:t xml:space="preserve">1. Ngày </w:t>
      </w:r>
      <w:r w:rsidRPr="00702984">
        <w:rPr>
          <w:rFonts w:eastAsia="MS Mincho"/>
          <w:bCs/>
          <w:spacing w:val="-6"/>
          <w:sz w:val="28"/>
          <w:szCs w:val="28"/>
          <w:lang w:val="nb-NO" w:eastAsia="ja-JP"/>
        </w:rPr>
        <w:t>……/</w:t>
      </w:r>
      <w:r w:rsidR="00416724" w:rsidRPr="00702984">
        <w:rPr>
          <w:rFonts w:eastAsia="MS Mincho"/>
          <w:bCs/>
          <w:spacing w:val="-6"/>
          <w:sz w:val="28"/>
          <w:szCs w:val="28"/>
          <w:lang w:val="nb-NO" w:eastAsia="ja-JP"/>
        </w:rPr>
        <w:t>10</w:t>
      </w:r>
      <w:r w:rsidRPr="00702984">
        <w:rPr>
          <w:rFonts w:eastAsia="MS Mincho"/>
          <w:bCs/>
          <w:spacing w:val="-6"/>
          <w:sz w:val="28"/>
          <w:szCs w:val="28"/>
          <w:lang w:val="nb-NO" w:eastAsia="ja-JP"/>
        </w:rPr>
        <w:t>/2026</w:t>
      </w:r>
      <w:r w:rsidRPr="00702984">
        <w:rPr>
          <w:rFonts w:eastAsia="MS Mincho" w:hint="eastAsia"/>
          <w:bCs/>
          <w:spacing w:val="-6"/>
          <w:sz w:val="28"/>
          <w:szCs w:val="28"/>
          <w:lang w:val="nb-NO" w:eastAsia="ja-JP"/>
        </w:rPr>
        <w:t>, S</w:t>
      </w:r>
      <w:r w:rsidRPr="00702984">
        <w:rPr>
          <w:rFonts w:eastAsia="MS Mincho"/>
          <w:bCs/>
          <w:spacing w:val="-6"/>
          <w:sz w:val="28"/>
          <w:szCs w:val="28"/>
          <w:lang w:val="nb-NO" w:eastAsia="ja-JP"/>
        </w:rPr>
        <w:t>ở</w:t>
      </w:r>
      <w:r w:rsidRPr="00702984">
        <w:rPr>
          <w:rFonts w:eastAsia="MS Mincho" w:hint="eastAsia"/>
          <w:bCs/>
          <w:spacing w:val="-6"/>
          <w:sz w:val="28"/>
          <w:szCs w:val="28"/>
          <w:lang w:val="nb-NO" w:eastAsia="ja-JP"/>
        </w:rPr>
        <w:t xml:space="preserve"> N</w:t>
      </w:r>
      <w:r w:rsidRPr="00702984">
        <w:rPr>
          <w:rFonts w:eastAsia="MS Mincho"/>
          <w:bCs/>
          <w:spacing w:val="-6"/>
          <w:sz w:val="28"/>
          <w:szCs w:val="28"/>
          <w:lang w:val="nb-NO" w:eastAsia="ja-JP"/>
        </w:rPr>
        <w:t>ộ</w:t>
      </w:r>
      <w:r w:rsidRPr="00702984">
        <w:rPr>
          <w:rFonts w:eastAsia="MS Mincho" w:hint="eastAsia"/>
          <w:bCs/>
          <w:spacing w:val="-6"/>
          <w:sz w:val="28"/>
          <w:szCs w:val="28"/>
          <w:lang w:val="nb-NO" w:eastAsia="ja-JP"/>
        </w:rPr>
        <w:t>i v</w:t>
      </w:r>
      <w:r w:rsidRPr="00702984">
        <w:rPr>
          <w:rFonts w:eastAsia="MS Mincho"/>
          <w:bCs/>
          <w:spacing w:val="-6"/>
          <w:sz w:val="28"/>
          <w:szCs w:val="28"/>
          <w:lang w:val="nb-NO" w:eastAsia="ja-JP"/>
        </w:rPr>
        <w:t>ụ</w:t>
      </w:r>
      <w:r w:rsidRPr="00702984">
        <w:rPr>
          <w:rFonts w:eastAsia="MS Mincho" w:hint="eastAsia"/>
          <w:bCs/>
          <w:spacing w:val="-6"/>
          <w:sz w:val="28"/>
          <w:szCs w:val="28"/>
          <w:lang w:val="nb-NO" w:eastAsia="ja-JP"/>
        </w:rPr>
        <w:t xml:space="preserve"> ban hành K</w:t>
      </w:r>
      <w:r w:rsidRPr="00702984">
        <w:rPr>
          <w:rFonts w:eastAsia="MS Mincho"/>
          <w:bCs/>
          <w:spacing w:val="-6"/>
          <w:sz w:val="28"/>
          <w:szCs w:val="28"/>
          <w:lang w:val="nb-NO" w:eastAsia="ja-JP"/>
        </w:rPr>
        <w:t>ế</w:t>
      </w:r>
      <w:r w:rsidRPr="00702984">
        <w:rPr>
          <w:rFonts w:eastAsia="MS Mincho" w:hint="eastAsia"/>
          <w:bCs/>
          <w:spacing w:val="-6"/>
          <w:sz w:val="28"/>
          <w:szCs w:val="28"/>
          <w:lang w:val="nb-NO" w:eastAsia="ja-JP"/>
        </w:rPr>
        <w:t xml:space="preserve"> ho</w:t>
      </w:r>
      <w:r w:rsidRPr="00702984">
        <w:rPr>
          <w:rFonts w:eastAsia="MS Mincho"/>
          <w:bCs/>
          <w:spacing w:val="-6"/>
          <w:sz w:val="28"/>
          <w:szCs w:val="28"/>
          <w:lang w:val="nb-NO" w:eastAsia="ja-JP"/>
        </w:rPr>
        <w:t>ạ</w:t>
      </w:r>
      <w:r w:rsidRPr="00702984">
        <w:rPr>
          <w:rFonts w:eastAsia="MS Mincho" w:hint="eastAsia"/>
          <w:bCs/>
          <w:spacing w:val="-6"/>
          <w:sz w:val="28"/>
          <w:szCs w:val="28"/>
          <w:lang w:val="nb-NO" w:eastAsia="ja-JP"/>
        </w:rPr>
        <w:t>ch s</w:t>
      </w:r>
      <w:r w:rsidRPr="00702984">
        <w:rPr>
          <w:rFonts w:eastAsia="MS Mincho"/>
          <w:bCs/>
          <w:spacing w:val="-6"/>
          <w:sz w:val="28"/>
          <w:szCs w:val="28"/>
          <w:lang w:val="nb-NO" w:eastAsia="ja-JP"/>
        </w:rPr>
        <w:t>ố</w:t>
      </w:r>
      <w:r w:rsidRPr="00702984">
        <w:rPr>
          <w:rFonts w:eastAsia="MS Mincho" w:hint="eastAsia"/>
          <w:bCs/>
          <w:spacing w:val="-6"/>
          <w:sz w:val="28"/>
          <w:szCs w:val="28"/>
          <w:lang w:val="nb-NO" w:eastAsia="ja-JP"/>
        </w:rPr>
        <w:t xml:space="preserve"> </w:t>
      </w:r>
      <w:r w:rsidRPr="00702984">
        <w:rPr>
          <w:rFonts w:eastAsia="MS Mincho"/>
          <w:bCs/>
          <w:spacing w:val="-6"/>
          <w:sz w:val="28"/>
          <w:szCs w:val="28"/>
          <w:lang w:val="nb-NO" w:eastAsia="ja-JP"/>
        </w:rPr>
        <w:t>…….</w:t>
      </w:r>
      <w:r w:rsidRPr="00702984">
        <w:rPr>
          <w:rFonts w:eastAsia="MS Mincho" w:hint="eastAsia"/>
          <w:bCs/>
          <w:spacing w:val="-6"/>
          <w:sz w:val="28"/>
          <w:szCs w:val="28"/>
          <w:lang w:val="nb-NO" w:eastAsia="ja-JP"/>
        </w:rPr>
        <w:t>/KH-SNV v</w:t>
      </w:r>
      <w:r w:rsidRPr="00702984">
        <w:rPr>
          <w:rFonts w:eastAsia="MS Mincho"/>
          <w:bCs/>
          <w:spacing w:val="-6"/>
          <w:sz w:val="28"/>
          <w:szCs w:val="28"/>
          <w:lang w:val="nb-NO" w:eastAsia="ja-JP"/>
        </w:rPr>
        <w:t>ề</w:t>
      </w:r>
      <w:r w:rsidRPr="00702984">
        <w:rPr>
          <w:rFonts w:eastAsia="MS Mincho" w:hint="eastAsia"/>
          <w:bCs/>
          <w:spacing w:val="-6"/>
          <w:sz w:val="28"/>
          <w:szCs w:val="28"/>
          <w:lang w:val="nb-NO" w:eastAsia="ja-JP"/>
        </w:rPr>
        <w:t xml:space="preserve"> vi</w:t>
      </w:r>
      <w:r w:rsidRPr="00702984">
        <w:rPr>
          <w:rFonts w:eastAsia="MS Mincho"/>
          <w:bCs/>
          <w:spacing w:val="-6"/>
          <w:sz w:val="28"/>
          <w:szCs w:val="28"/>
          <w:lang w:val="nb-NO" w:eastAsia="ja-JP"/>
        </w:rPr>
        <w:t>ệ</w:t>
      </w:r>
      <w:r w:rsidRPr="00702984">
        <w:rPr>
          <w:rFonts w:eastAsia="MS Mincho" w:hint="eastAsia"/>
          <w:bCs/>
          <w:spacing w:val="-6"/>
          <w:sz w:val="28"/>
          <w:szCs w:val="28"/>
          <w:lang w:val="nb-NO" w:eastAsia="ja-JP"/>
        </w:rPr>
        <w:t xml:space="preserve">c </w:t>
      </w:r>
      <w:r w:rsidRPr="00702984">
        <w:rPr>
          <w:rFonts w:eastAsia="MS Mincho"/>
          <w:bCs/>
          <w:spacing w:val="-6"/>
          <w:sz w:val="28"/>
          <w:szCs w:val="28"/>
          <w:lang w:val="nb-NO" w:eastAsia="ja-JP"/>
        </w:rPr>
        <w:t xml:space="preserve">triển khai quy trình xây dựng Quyết định ban hành Quy định phân cấp tuyển dụng, sử dụng và quản lý </w:t>
      </w:r>
      <w:r w:rsidR="00685F07" w:rsidRPr="00702984">
        <w:rPr>
          <w:rFonts w:eastAsia="MS Mincho"/>
          <w:bCs/>
          <w:spacing w:val="-6"/>
          <w:sz w:val="28"/>
          <w:szCs w:val="28"/>
          <w:lang w:val="nb-NO" w:eastAsia="ja-JP"/>
        </w:rPr>
        <w:t>viên</w:t>
      </w:r>
      <w:r w:rsidRPr="00702984">
        <w:rPr>
          <w:rFonts w:eastAsia="MS Mincho"/>
          <w:bCs/>
          <w:spacing w:val="-6"/>
          <w:sz w:val="28"/>
          <w:szCs w:val="28"/>
          <w:lang w:val="nb-NO" w:eastAsia="ja-JP"/>
        </w:rPr>
        <w:t xml:space="preserve"> chức thuộc thẩm quyền quản lý của Ủy ban nhân dân tỉnh Khánh Hòa</w:t>
      </w:r>
      <w:r w:rsidRPr="00702984">
        <w:rPr>
          <w:rFonts w:eastAsia="MS Mincho" w:hint="eastAsia"/>
          <w:bCs/>
          <w:spacing w:val="-6"/>
          <w:sz w:val="28"/>
          <w:szCs w:val="28"/>
          <w:lang w:val="nb-NO" w:eastAsia="ja-JP"/>
        </w:rPr>
        <w:t>.</w:t>
      </w:r>
    </w:p>
    <w:p w14:paraId="56B8CF4C" w14:textId="2875CA60" w:rsidR="00B27B78" w:rsidRPr="00702984" w:rsidRDefault="00B27B78" w:rsidP="00B27B78">
      <w:pPr>
        <w:spacing w:before="120" w:after="120" w:line="380" w:lineRule="exact"/>
        <w:ind w:firstLine="720"/>
        <w:jc w:val="both"/>
        <w:rPr>
          <w:rFonts w:eastAsia="MS Mincho"/>
          <w:bCs/>
          <w:spacing w:val="-6"/>
          <w:sz w:val="28"/>
          <w:szCs w:val="28"/>
          <w:lang w:val="nb-NO" w:eastAsia="ja-JP"/>
        </w:rPr>
      </w:pPr>
      <w:r w:rsidRPr="00702984">
        <w:rPr>
          <w:rFonts w:eastAsia="MS Mincho" w:hint="eastAsia"/>
          <w:bCs/>
          <w:spacing w:val="-6"/>
          <w:sz w:val="28"/>
          <w:szCs w:val="28"/>
          <w:lang w:val="nb-NO" w:eastAsia="ja-JP"/>
        </w:rPr>
        <w:t>2. Xây dựng</w:t>
      </w:r>
      <w:r w:rsidRPr="00702984">
        <w:rPr>
          <w:rFonts w:eastAsia="MS Mincho"/>
          <w:bCs/>
          <w:spacing w:val="-6"/>
          <w:sz w:val="28"/>
          <w:szCs w:val="28"/>
          <w:lang w:val="nb-NO" w:eastAsia="ja-JP"/>
        </w:rPr>
        <w:t>, hoàn thiện</w:t>
      </w:r>
      <w:r w:rsidRPr="00702984">
        <w:rPr>
          <w:rFonts w:eastAsia="MS Mincho" w:hint="eastAsia"/>
          <w:bCs/>
          <w:spacing w:val="-6"/>
          <w:sz w:val="28"/>
          <w:szCs w:val="28"/>
          <w:lang w:val="nb-NO" w:eastAsia="ja-JP"/>
        </w:rPr>
        <w:t xml:space="preserve"> </w:t>
      </w:r>
      <w:r w:rsidRPr="00702984">
        <w:rPr>
          <w:rFonts w:eastAsia="MS Mincho"/>
          <w:bCs/>
          <w:spacing w:val="-6"/>
          <w:sz w:val="28"/>
          <w:szCs w:val="28"/>
          <w:lang w:val="nb-NO" w:eastAsia="ja-JP"/>
        </w:rPr>
        <w:t>d</w:t>
      </w:r>
      <w:r w:rsidRPr="00702984">
        <w:rPr>
          <w:rFonts w:eastAsia="MS Mincho" w:hint="eastAsia"/>
          <w:bCs/>
          <w:spacing w:val="-6"/>
          <w:sz w:val="28"/>
          <w:szCs w:val="28"/>
          <w:lang w:val="nb-NO" w:eastAsia="ja-JP"/>
        </w:rPr>
        <w:t xml:space="preserve">ự thảo Tờ trình trình </w:t>
      </w:r>
      <w:r w:rsidRPr="00702984">
        <w:rPr>
          <w:rFonts w:eastAsia="MS Mincho"/>
          <w:bCs/>
          <w:spacing w:val="-6"/>
          <w:sz w:val="28"/>
          <w:szCs w:val="28"/>
          <w:lang w:val="nb-NO" w:eastAsia="ja-JP"/>
        </w:rPr>
        <w:t>Ủy ban nhân dân</w:t>
      </w:r>
      <w:r w:rsidRPr="00702984">
        <w:rPr>
          <w:rFonts w:eastAsia="MS Mincho" w:hint="eastAsia"/>
          <w:bCs/>
          <w:spacing w:val="-6"/>
          <w:sz w:val="28"/>
          <w:szCs w:val="28"/>
          <w:lang w:val="nb-NO" w:eastAsia="ja-JP"/>
        </w:rPr>
        <w:t xml:space="preserve"> tỉnh về việc </w:t>
      </w:r>
      <w:r w:rsidRPr="00702984">
        <w:rPr>
          <w:rFonts w:eastAsia="MS Mincho"/>
          <w:bCs/>
          <w:spacing w:val="-6"/>
          <w:sz w:val="28"/>
          <w:szCs w:val="28"/>
          <w:lang w:val="nb-NO" w:eastAsia="ja-JP"/>
        </w:rPr>
        <w:t xml:space="preserve">đề nghị ban hành Quyết định Quy định phân cấp tuyển dụng, sử dụng và quản lý </w:t>
      </w:r>
      <w:r w:rsidR="00E547D0" w:rsidRPr="00702984">
        <w:rPr>
          <w:rFonts w:eastAsia="MS Mincho"/>
          <w:bCs/>
          <w:spacing w:val="-6"/>
          <w:sz w:val="28"/>
          <w:szCs w:val="28"/>
          <w:lang w:val="nb-NO" w:eastAsia="ja-JP"/>
        </w:rPr>
        <w:t>viên</w:t>
      </w:r>
      <w:r w:rsidRPr="00702984">
        <w:rPr>
          <w:rFonts w:eastAsia="MS Mincho"/>
          <w:bCs/>
          <w:spacing w:val="-6"/>
          <w:sz w:val="28"/>
          <w:szCs w:val="28"/>
          <w:lang w:val="nb-NO" w:eastAsia="ja-JP"/>
        </w:rPr>
        <w:t xml:space="preserve"> chức thuộc thẩm quyền quản lý của Ủy ban nhân dân tỉnh Khánh Hòa</w:t>
      </w:r>
      <w:r w:rsidRPr="00702984">
        <w:rPr>
          <w:rFonts w:eastAsia="MS Mincho" w:hint="eastAsia"/>
          <w:bCs/>
          <w:spacing w:val="-6"/>
          <w:sz w:val="28"/>
          <w:szCs w:val="28"/>
          <w:lang w:val="nb-NO" w:eastAsia="ja-JP"/>
        </w:rPr>
        <w:t>.</w:t>
      </w:r>
    </w:p>
    <w:p w14:paraId="0AF58D00" w14:textId="45AE93EE" w:rsidR="00B27B78" w:rsidRPr="00702984" w:rsidRDefault="00B27B78" w:rsidP="00B27B78">
      <w:pPr>
        <w:spacing w:before="120" w:after="120" w:line="380" w:lineRule="exact"/>
        <w:ind w:firstLine="720"/>
        <w:jc w:val="both"/>
        <w:rPr>
          <w:rFonts w:eastAsia="MS Mincho"/>
          <w:bCs/>
          <w:spacing w:val="-6"/>
          <w:sz w:val="28"/>
          <w:szCs w:val="28"/>
          <w:lang w:val="nb-NO" w:eastAsia="ja-JP"/>
        </w:rPr>
      </w:pPr>
      <w:r w:rsidRPr="00702984">
        <w:rPr>
          <w:rFonts w:eastAsia="MS Mincho" w:hint="eastAsia"/>
          <w:bCs/>
          <w:spacing w:val="-6"/>
          <w:sz w:val="28"/>
          <w:szCs w:val="28"/>
          <w:lang w:val="nb-NO" w:eastAsia="ja-JP"/>
        </w:rPr>
        <w:t>3. Xây dựng</w:t>
      </w:r>
      <w:r w:rsidRPr="00702984">
        <w:rPr>
          <w:rFonts w:eastAsia="MS Mincho"/>
          <w:bCs/>
          <w:spacing w:val="-6"/>
          <w:sz w:val="28"/>
          <w:szCs w:val="28"/>
          <w:lang w:val="nb-NO" w:eastAsia="ja-JP"/>
        </w:rPr>
        <w:t>, hoàn thiện</w:t>
      </w:r>
      <w:r w:rsidRPr="00702984">
        <w:rPr>
          <w:rFonts w:eastAsia="MS Mincho" w:hint="eastAsia"/>
          <w:bCs/>
          <w:spacing w:val="-6"/>
          <w:sz w:val="28"/>
          <w:szCs w:val="28"/>
          <w:lang w:val="nb-NO" w:eastAsia="ja-JP"/>
        </w:rPr>
        <w:t xml:space="preserve"> </w:t>
      </w:r>
      <w:r w:rsidRPr="00702984">
        <w:rPr>
          <w:rFonts w:eastAsia="MS Mincho"/>
          <w:bCs/>
          <w:spacing w:val="-6"/>
          <w:sz w:val="28"/>
          <w:szCs w:val="28"/>
          <w:lang w:val="nb-NO" w:eastAsia="ja-JP"/>
        </w:rPr>
        <w:t>d</w:t>
      </w:r>
      <w:r w:rsidRPr="00702984">
        <w:rPr>
          <w:rFonts w:eastAsia="MS Mincho" w:hint="eastAsia"/>
          <w:bCs/>
          <w:spacing w:val="-6"/>
          <w:sz w:val="28"/>
          <w:szCs w:val="28"/>
          <w:lang w:val="nb-NO" w:eastAsia="ja-JP"/>
        </w:rPr>
        <w:t xml:space="preserve">ự thảo Quyết định </w:t>
      </w:r>
      <w:r w:rsidRPr="00702984">
        <w:rPr>
          <w:rFonts w:eastAsia="MS Mincho"/>
          <w:bCs/>
          <w:spacing w:val="-6"/>
          <w:sz w:val="28"/>
          <w:szCs w:val="28"/>
          <w:lang w:val="nb-NO" w:eastAsia="ja-JP"/>
        </w:rPr>
        <w:t xml:space="preserve">ban hành Quy định về phân cấp tuyển dụng, sử dụng và quản lý </w:t>
      </w:r>
      <w:r w:rsidR="00F659DC" w:rsidRPr="00702984">
        <w:rPr>
          <w:rFonts w:eastAsia="MS Mincho"/>
          <w:bCs/>
          <w:spacing w:val="-6"/>
          <w:sz w:val="28"/>
          <w:szCs w:val="28"/>
          <w:lang w:val="nb-NO" w:eastAsia="ja-JP"/>
        </w:rPr>
        <w:t>viên</w:t>
      </w:r>
      <w:r w:rsidRPr="00702984">
        <w:rPr>
          <w:rFonts w:eastAsia="MS Mincho"/>
          <w:bCs/>
          <w:spacing w:val="-6"/>
          <w:sz w:val="28"/>
          <w:szCs w:val="28"/>
          <w:lang w:val="nb-NO" w:eastAsia="ja-JP"/>
        </w:rPr>
        <w:t xml:space="preserve"> chức thuộc thẩm quyền quản lý của Ủy ban nhân dân tỉnh Khánh Hòa</w:t>
      </w:r>
      <w:r w:rsidRPr="00702984">
        <w:rPr>
          <w:rFonts w:eastAsia="MS Mincho" w:hint="eastAsia"/>
          <w:bCs/>
          <w:spacing w:val="-6"/>
          <w:sz w:val="28"/>
          <w:szCs w:val="28"/>
          <w:lang w:val="nb-NO" w:eastAsia="ja-JP"/>
        </w:rPr>
        <w:t>.</w:t>
      </w:r>
    </w:p>
    <w:p w14:paraId="092EEC2E" w14:textId="7EB36ECC" w:rsidR="00B27B78" w:rsidRPr="00702984" w:rsidRDefault="00B27B78" w:rsidP="00B27B78">
      <w:pPr>
        <w:spacing w:before="120" w:after="120" w:line="380" w:lineRule="exact"/>
        <w:ind w:firstLine="720"/>
        <w:jc w:val="both"/>
        <w:rPr>
          <w:rFonts w:eastAsia="MS Mincho"/>
          <w:bCs/>
          <w:spacing w:val="-6"/>
          <w:sz w:val="28"/>
          <w:szCs w:val="28"/>
          <w:lang w:val="nb-NO" w:eastAsia="ja-JP"/>
        </w:rPr>
      </w:pPr>
      <w:r w:rsidRPr="00702984">
        <w:rPr>
          <w:rFonts w:eastAsia="MS Mincho" w:hint="eastAsia"/>
          <w:bCs/>
          <w:spacing w:val="-6"/>
          <w:sz w:val="28"/>
          <w:szCs w:val="28"/>
          <w:lang w:val="nb-NO" w:eastAsia="ja-JP"/>
        </w:rPr>
        <w:t xml:space="preserve">4. Ngày </w:t>
      </w:r>
      <w:r w:rsidRPr="00702984">
        <w:rPr>
          <w:rFonts w:eastAsia="MS Mincho"/>
          <w:bCs/>
          <w:spacing w:val="-6"/>
          <w:sz w:val="28"/>
          <w:szCs w:val="28"/>
          <w:lang w:val="nb-NO" w:eastAsia="ja-JP"/>
        </w:rPr>
        <w:t>……/</w:t>
      </w:r>
      <w:r w:rsidR="00416724" w:rsidRPr="00702984">
        <w:rPr>
          <w:rFonts w:eastAsia="MS Mincho"/>
          <w:bCs/>
          <w:spacing w:val="-6"/>
          <w:sz w:val="28"/>
          <w:szCs w:val="28"/>
          <w:lang w:val="nb-NO" w:eastAsia="ja-JP"/>
        </w:rPr>
        <w:t>10</w:t>
      </w:r>
      <w:r w:rsidRPr="00702984">
        <w:rPr>
          <w:rFonts w:eastAsia="MS Mincho"/>
          <w:bCs/>
          <w:spacing w:val="-6"/>
          <w:sz w:val="28"/>
          <w:szCs w:val="28"/>
          <w:lang w:val="nb-NO" w:eastAsia="ja-JP"/>
        </w:rPr>
        <w:t>/2026</w:t>
      </w:r>
      <w:r w:rsidRPr="00702984">
        <w:rPr>
          <w:rFonts w:eastAsia="MS Mincho" w:hint="eastAsia"/>
          <w:bCs/>
          <w:spacing w:val="-6"/>
          <w:sz w:val="28"/>
          <w:szCs w:val="28"/>
          <w:lang w:val="nb-NO" w:eastAsia="ja-JP"/>
        </w:rPr>
        <w:t xml:space="preserve">, Sở Nội vụ có Công văn số </w:t>
      </w:r>
      <w:r w:rsidRPr="00702984">
        <w:rPr>
          <w:rFonts w:eastAsia="MS Mincho"/>
          <w:bCs/>
          <w:spacing w:val="-6"/>
          <w:sz w:val="28"/>
          <w:szCs w:val="28"/>
          <w:lang w:val="nb-NO" w:eastAsia="ja-JP"/>
        </w:rPr>
        <w:t>……</w:t>
      </w:r>
      <w:r w:rsidRPr="00702984">
        <w:rPr>
          <w:rFonts w:eastAsia="MS Mincho" w:hint="eastAsia"/>
          <w:bCs/>
          <w:spacing w:val="-6"/>
          <w:sz w:val="28"/>
          <w:szCs w:val="28"/>
          <w:lang w:val="nb-NO" w:eastAsia="ja-JP"/>
        </w:rPr>
        <w:t>/SNV-TCBC</w:t>
      </w:r>
      <w:r w:rsidRPr="00702984">
        <w:rPr>
          <w:rFonts w:eastAsia="MS Mincho"/>
          <w:bCs/>
          <w:spacing w:val="-6"/>
          <w:sz w:val="28"/>
          <w:szCs w:val="28"/>
          <w:lang w:val="nb-NO" w:eastAsia="ja-JP"/>
        </w:rPr>
        <w:t>&amp;</w:t>
      </w:r>
      <w:r w:rsidRPr="00702984">
        <w:rPr>
          <w:rFonts w:eastAsia="MS Mincho" w:hint="eastAsia"/>
          <w:bCs/>
          <w:spacing w:val="-6"/>
          <w:sz w:val="28"/>
          <w:szCs w:val="28"/>
          <w:lang w:val="nb-NO" w:eastAsia="ja-JP"/>
        </w:rPr>
        <w:t xml:space="preserve">CCVC gửi các cơ quan, </w:t>
      </w:r>
      <w:r w:rsidRPr="00702984">
        <w:rPr>
          <w:rFonts w:eastAsia="MS Mincho"/>
          <w:bCs/>
          <w:spacing w:val="-6"/>
          <w:sz w:val="28"/>
          <w:szCs w:val="28"/>
          <w:lang w:val="nb-NO" w:eastAsia="ja-JP"/>
        </w:rPr>
        <w:t>tổ chức, địa phương</w:t>
      </w:r>
      <w:r w:rsidRPr="00702984">
        <w:rPr>
          <w:rFonts w:eastAsia="MS Mincho" w:hint="eastAsia"/>
          <w:bCs/>
          <w:spacing w:val="-6"/>
          <w:sz w:val="28"/>
          <w:szCs w:val="28"/>
          <w:lang w:val="nb-NO" w:eastAsia="ja-JP"/>
        </w:rPr>
        <w:t xml:space="preserve"> có liên quan về việc </w:t>
      </w:r>
      <w:r w:rsidRPr="00702984">
        <w:rPr>
          <w:rFonts w:eastAsia="MS Mincho"/>
          <w:bCs/>
          <w:spacing w:val="-6"/>
          <w:sz w:val="28"/>
          <w:szCs w:val="28"/>
          <w:lang w:val="nb-NO" w:eastAsia="ja-JP"/>
        </w:rPr>
        <w:t xml:space="preserve">góp ý </w:t>
      </w:r>
      <w:r w:rsidR="00AC54E6" w:rsidRPr="00702984">
        <w:rPr>
          <w:rFonts w:eastAsia="MS Mincho"/>
          <w:bCs/>
          <w:spacing w:val="-6"/>
          <w:sz w:val="28"/>
          <w:szCs w:val="28"/>
          <w:lang w:val="nb-NO" w:eastAsia="ja-JP"/>
        </w:rPr>
        <w:t xml:space="preserve">hồ sơ </w:t>
      </w:r>
      <w:r w:rsidRPr="00702984">
        <w:rPr>
          <w:rFonts w:eastAsia="MS Mincho"/>
          <w:bCs/>
          <w:spacing w:val="-6"/>
          <w:sz w:val="28"/>
          <w:szCs w:val="28"/>
          <w:lang w:val="nb-NO" w:eastAsia="ja-JP"/>
        </w:rPr>
        <w:t xml:space="preserve">dự thảo các Quyết định </w:t>
      </w:r>
      <w:r w:rsidR="00AC54E6" w:rsidRPr="00702984">
        <w:rPr>
          <w:rFonts w:eastAsia="MS Mincho"/>
          <w:bCs/>
          <w:spacing w:val="-6"/>
          <w:sz w:val="28"/>
          <w:szCs w:val="28"/>
          <w:lang w:val="nb-NO" w:eastAsia="ja-JP"/>
        </w:rPr>
        <w:t xml:space="preserve">ban hành </w:t>
      </w:r>
      <w:r w:rsidRPr="00702984">
        <w:rPr>
          <w:rFonts w:eastAsia="MS Mincho"/>
          <w:bCs/>
          <w:spacing w:val="-6"/>
          <w:sz w:val="28"/>
          <w:szCs w:val="28"/>
          <w:lang w:val="nb-NO" w:eastAsia="ja-JP"/>
        </w:rPr>
        <w:t xml:space="preserve">Quy định phân cấp việc tuyển dụng, sử dụng và quản lý </w:t>
      </w:r>
      <w:r w:rsidR="00B72813" w:rsidRPr="00702984">
        <w:rPr>
          <w:rFonts w:eastAsia="MS Mincho"/>
          <w:bCs/>
          <w:spacing w:val="-6"/>
          <w:sz w:val="28"/>
          <w:szCs w:val="28"/>
          <w:lang w:val="nb-NO" w:eastAsia="ja-JP"/>
        </w:rPr>
        <w:t>viên</w:t>
      </w:r>
      <w:r w:rsidRPr="00702984">
        <w:rPr>
          <w:rFonts w:eastAsia="MS Mincho"/>
          <w:bCs/>
          <w:spacing w:val="-6"/>
          <w:sz w:val="28"/>
          <w:szCs w:val="28"/>
          <w:lang w:val="nb-NO" w:eastAsia="ja-JP"/>
        </w:rPr>
        <w:t xml:space="preserve"> chức thuộc thẩm quyền quản lý của Ủy ban nhân dân tỉnh Khánh Hòa</w:t>
      </w:r>
      <w:r w:rsidRPr="00702984">
        <w:rPr>
          <w:rFonts w:eastAsia="MS Mincho" w:hint="eastAsia"/>
          <w:bCs/>
          <w:spacing w:val="-6"/>
          <w:sz w:val="28"/>
          <w:szCs w:val="28"/>
          <w:lang w:val="nb-NO" w:eastAsia="ja-JP"/>
        </w:rPr>
        <w:t xml:space="preserve">. </w:t>
      </w:r>
    </w:p>
    <w:p w14:paraId="68275682" w14:textId="085288E2" w:rsidR="00B27B78" w:rsidRPr="00702984" w:rsidRDefault="00B27B78" w:rsidP="00B27B78">
      <w:pPr>
        <w:spacing w:before="120" w:after="120" w:line="380" w:lineRule="exact"/>
        <w:ind w:firstLine="720"/>
        <w:jc w:val="both"/>
        <w:rPr>
          <w:rFonts w:eastAsia="MS Mincho"/>
          <w:bCs/>
          <w:spacing w:val="-6"/>
          <w:sz w:val="28"/>
          <w:szCs w:val="28"/>
          <w:lang w:val="nb-NO" w:eastAsia="ja-JP"/>
        </w:rPr>
      </w:pPr>
      <w:r w:rsidRPr="00702984">
        <w:rPr>
          <w:rFonts w:eastAsia="MS Mincho" w:hint="eastAsia"/>
          <w:bCs/>
          <w:spacing w:val="-6"/>
          <w:sz w:val="28"/>
          <w:szCs w:val="28"/>
          <w:lang w:val="nb-NO" w:eastAsia="ja-JP"/>
        </w:rPr>
        <w:t xml:space="preserve">Đồng thời, đăng tải toàn văn dự thảo hồ sơ trên Cổng Thông tin điện tử của tỉnh để lấy ý kiến rộng rãi </w:t>
      </w:r>
      <w:r w:rsidR="00885AF7" w:rsidRPr="00702984">
        <w:rPr>
          <w:rFonts w:eastAsia="MS Mincho"/>
          <w:bCs/>
          <w:spacing w:val="-6"/>
          <w:sz w:val="28"/>
          <w:szCs w:val="28"/>
          <w:lang w:val="nb-NO" w:eastAsia="ja-JP"/>
        </w:rPr>
        <w:t>đối với các cơ quan, tổ chức, đơn vị, địa phương</w:t>
      </w:r>
      <w:r w:rsidRPr="00702984">
        <w:rPr>
          <w:rFonts w:eastAsia="MS Mincho"/>
          <w:bCs/>
          <w:spacing w:val="-6"/>
          <w:sz w:val="28"/>
          <w:szCs w:val="28"/>
          <w:lang w:val="nb-NO" w:eastAsia="ja-JP"/>
        </w:rPr>
        <w:t>.</w:t>
      </w:r>
    </w:p>
    <w:p w14:paraId="482EA31A" w14:textId="339CF6DA" w:rsidR="00B27B78" w:rsidRPr="00702984" w:rsidRDefault="00B27B78" w:rsidP="00B27B78">
      <w:pPr>
        <w:spacing w:before="120" w:after="120" w:line="380" w:lineRule="exact"/>
        <w:ind w:firstLine="720"/>
        <w:jc w:val="both"/>
        <w:rPr>
          <w:rFonts w:eastAsia="MS Mincho"/>
          <w:bCs/>
          <w:spacing w:val="-6"/>
          <w:sz w:val="28"/>
          <w:szCs w:val="28"/>
          <w:lang w:val="nb-NO" w:eastAsia="ja-JP"/>
        </w:rPr>
      </w:pPr>
      <w:r w:rsidRPr="00702984">
        <w:rPr>
          <w:rFonts w:eastAsia="MS Mincho" w:hint="eastAsia"/>
          <w:bCs/>
          <w:spacing w:val="-6"/>
          <w:sz w:val="28"/>
          <w:szCs w:val="28"/>
          <w:lang w:val="nb-NO" w:eastAsia="ja-JP"/>
        </w:rPr>
        <w:t xml:space="preserve">5. Đến </w:t>
      </w:r>
      <w:r w:rsidRPr="00702984">
        <w:rPr>
          <w:rFonts w:eastAsia="MS Mincho"/>
          <w:bCs/>
          <w:spacing w:val="-6"/>
          <w:sz w:val="28"/>
          <w:szCs w:val="28"/>
          <w:lang w:val="nb-NO" w:eastAsia="ja-JP"/>
        </w:rPr>
        <w:t xml:space="preserve">hết </w:t>
      </w:r>
      <w:r w:rsidRPr="00702984">
        <w:rPr>
          <w:rFonts w:eastAsia="MS Mincho" w:hint="eastAsia"/>
          <w:bCs/>
          <w:spacing w:val="-6"/>
          <w:sz w:val="28"/>
          <w:szCs w:val="28"/>
          <w:lang w:val="nb-NO" w:eastAsia="ja-JP"/>
        </w:rPr>
        <w:t xml:space="preserve">ngày </w:t>
      </w:r>
      <w:r w:rsidRPr="00702984">
        <w:rPr>
          <w:rFonts w:eastAsia="MS Mincho"/>
          <w:bCs/>
          <w:spacing w:val="-6"/>
          <w:sz w:val="28"/>
          <w:szCs w:val="28"/>
          <w:lang w:val="nb-NO" w:eastAsia="ja-JP"/>
        </w:rPr>
        <w:t>…/</w:t>
      </w:r>
      <w:r w:rsidR="00220420" w:rsidRPr="00702984">
        <w:rPr>
          <w:rFonts w:eastAsia="MS Mincho"/>
          <w:bCs/>
          <w:spacing w:val="-6"/>
          <w:sz w:val="28"/>
          <w:szCs w:val="28"/>
          <w:lang w:val="nb-NO" w:eastAsia="ja-JP"/>
        </w:rPr>
        <w:t>10</w:t>
      </w:r>
      <w:r w:rsidRPr="00702984">
        <w:rPr>
          <w:rFonts w:eastAsia="MS Mincho"/>
          <w:bCs/>
          <w:spacing w:val="-6"/>
          <w:sz w:val="28"/>
          <w:szCs w:val="28"/>
          <w:lang w:val="nb-NO" w:eastAsia="ja-JP"/>
        </w:rPr>
        <w:t>/2026</w:t>
      </w:r>
      <w:r w:rsidRPr="00702984">
        <w:rPr>
          <w:rFonts w:eastAsia="MS Mincho" w:hint="eastAsia"/>
          <w:bCs/>
          <w:spacing w:val="-6"/>
          <w:sz w:val="28"/>
          <w:szCs w:val="28"/>
          <w:lang w:val="nb-NO" w:eastAsia="ja-JP"/>
        </w:rPr>
        <w:t xml:space="preserve">, Sở Nội vụ nhận được </w:t>
      </w:r>
      <w:r w:rsidRPr="00702984">
        <w:rPr>
          <w:rFonts w:eastAsia="MS Mincho"/>
          <w:bCs/>
          <w:spacing w:val="-6"/>
          <w:sz w:val="28"/>
          <w:szCs w:val="28"/>
          <w:lang w:val="nb-NO" w:eastAsia="ja-JP"/>
        </w:rPr>
        <w:t>…/…</w:t>
      </w:r>
      <w:r w:rsidRPr="00702984">
        <w:rPr>
          <w:rFonts w:eastAsia="MS Mincho" w:hint="eastAsia"/>
          <w:bCs/>
          <w:spacing w:val="-6"/>
          <w:sz w:val="28"/>
          <w:szCs w:val="28"/>
          <w:lang w:val="nb-NO" w:eastAsia="ja-JP"/>
        </w:rPr>
        <w:t xml:space="preserve"> ý kiến tham gia góp ý của các cơ quan, </w:t>
      </w:r>
      <w:r w:rsidRPr="00702984">
        <w:rPr>
          <w:rFonts w:eastAsia="MS Mincho"/>
          <w:bCs/>
          <w:spacing w:val="-6"/>
          <w:sz w:val="28"/>
          <w:szCs w:val="28"/>
          <w:lang w:val="nb-NO" w:eastAsia="ja-JP"/>
        </w:rPr>
        <w:t xml:space="preserve">tổ chức, </w:t>
      </w:r>
      <w:r w:rsidR="00DC13EA" w:rsidRPr="00702984">
        <w:rPr>
          <w:rFonts w:eastAsia="MS Mincho"/>
          <w:bCs/>
          <w:spacing w:val="-6"/>
          <w:sz w:val="28"/>
          <w:szCs w:val="28"/>
          <w:lang w:val="nb-NO" w:eastAsia="ja-JP"/>
        </w:rPr>
        <w:t xml:space="preserve">đơn vị, </w:t>
      </w:r>
      <w:r w:rsidRPr="00702984">
        <w:rPr>
          <w:rFonts w:eastAsia="MS Mincho"/>
          <w:bCs/>
          <w:spacing w:val="-6"/>
          <w:sz w:val="28"/>
          <w:szCs w:val="28"/>
          <w:lang w:val="nb-NO" w:eastAsia="ja-JP"/>
        </w:rPr>
        <w:t>địa phương (có …/… cơ quan không có phản hồi góp ý); đồng thời, nhận được … ý kiến góp ý đối với dự thảo đăng tải trên Cổng Thông tin điện tử tỉnh Khánh Hòa</w:t>
      </w:r>
      <w:r w:rsidRPr="00702984">
        <w:rPr>
          <w:rFonts w:eastAsia="MS Mincho" w:hint="eastAsia"/>
          <w:bCs/>
          <w:spacing w:val="-6"/>
          <w:sz w:val="28"/>
          <w:szCs w:val="28"/>
          <w:lang w:val="nb-NO" w:eastAsia="ja-JP"/>
        </w:rPr>
        <w:t xml:space="preserve">. </w:t>
      </w:r>
    </w:p>
    <w:p w14:paraId="4033E92C" w14:textId="588A4FC1" w:rsidR="00B27B78" w:rsidRPr="00702984" w:rsidRDefault="00B27B78" w:rsidP="008F6EAF">
      <w:pPr>
        <w:spacing w:before="120" w:after="120" w:line="380" w:lineRule="exact"/>
        <w:ind w:firstLine="720"/>
        <w:jc w:val="both"/>
        <w:rPr>
          <w:rFonts w:eastAsia="MS Mincho"/>
          <w:bCs/>
          <w:spacing w:val="-6"/>
          <w:sz w:val="28"/>
          <w:szCs w:val="28"/>
          <w:lang w:val="nb-NO" w:eastAsia="ja-JP"/>
        </w:rPr>
      </w:pPr>
      <w:r w:rsidRPr="00702984">
        <w:rPr>
          <w:rFonts w:eastAsia="MS Mincho"/>
          <w:bCs/>
          <w:spacing w:val="-6"/>
          <w:sz w:val="28"/>
          <w:szCs w:val="28"/>
          <w:lang w:val="nb-NO" w:eastAsia="ja-JP"/>
        </w:rPr>
        <w:t>Ngày …/</w:t>
      </w:r>
      <w:r w:rsidR="00DC6BAD" w:rsidRPr="00702984">
        <w:rPr>
          <w:rFonts w:eastAsia="MS Mincho"/>
          <w:bCs/>
          <w:spacing w:val="-6"/>
          <w:sz w:val="28"/>
          <w:szCs w:val="28"/>
          <w:lang w:val="nb-NO" w:eastAsia="ja-JP"/>
        </w:rPr>
        <w:t>10</w:t>
      </w:r>
      <w:r w:rsidRPr="00702984">
        <w:rPr>
          <w:rFonts w:eastAsia="MS Mincho"/>
          <w:bCs/>
          <w:spacing w:val="-6"/>
          <w:sz w:val="28"/>
          <w:szCs w:val="28"/>
          <w:lang w:val="nb-NO" w:eastAsia="ja-JP"/>
        </w:rPr>
        <w:t>/2026, Sở Nội vụ đã có Báo cáo số …/BC-SNV về việc tổng hợp, tiếp thu, giải trình ý kiến góp ý đối với dự thảo Quyết định ban hành Quy định về phân cấp</w:t>
      </w:r>
      <w:r w:rsidR="007A4154" w:rsidRPr="00702984">
        <w:rPr>
          <w:rFonts w:eastAsia="MS Mincho"/>
          <w:bCs/>
          <w:spacing w:val="-6"/>
          <w:sz w:val="28"/>
          <w:szCs w:val="28"/>
          <w:lang w:val="nb-NO" w:eastAsia="ja-JP"/>
        </w:rPr>
        <w:t xml:space="preserve"> </w:t>
      </w:r>
      <w:r w:rsidRPr="00702984">
        <w:rPr>
          <w:rFonts w:eastAsia="MS Mincho"/>
          <w:bCs/>
          <w:spacing w:val="-6"/>
          <w:sz w:val="28"/>
          <w:szCs w:val="28"/>
          <w:lang w:val="nb-NO" w:eastAsia="ja-JP"/>
        </w:rPr>
        <w:t xml:space="preserve">thực hiện tuyển dụng, sử dụng và quản lý </w:t>
      </w:r>
      <w:r w:rsidR="00CE6D52" w:rsidRPr="00702984">
        <w:rPr>
          <w:rFonts w:eastAsia="MS Mincho"/>
          <w:bCs/>
          <w:spacing w:val="-6"/>
          <w:sz w:val="28"/>
          <w:szCs w:val="28"/>
          <w:lang w:val="nb-NO" w:eastAsia="ja-JP"/>
        </w:rPr>
        <w:t>viên</w:t>
      </w:r>
      <w:r w:rsidRPr="00702984">
        <w:rPr>
          <w:rFonts w:eastAsia="MS Mincho"/>
          <w:bCs/>
          <w:spacing w:val="-6"/>
          <w:sz w:val="28"/>
          <w:szCs w:val="28"/>
          <w:lang w:val="nb-NO" w:eastAsia="ja-JP"/>
        </w:rPr>
        <w:t xml:space="preserve"> chức thuộc thẩm quyền quản lý của Ủy ban nhân dân tỉnh Khánh Hòa; theo đó Sở Nội vụ </w:t>
      </w:r>
      <w:r w:rsidRPr="00702984">
        <w:rPr>
          <w:rFonts w:eastAsia="MS Mincho" w:hint="eastAsia"/>
          <w:bCs/>
          <w:spacing w:val="-6"/>
          <w:sz w:val="28"/>
          <w:szCs w:val="28"/>
          <w:lang w:val="nb-NO" w:eastAsia="ja-JP"/>
        </w:rPr>
        <w:t>tiếp tục tổng hợp, tiếp thu và hoàn chỉnh các dự thảo</w:t>
      </w:r>
      <w:r w:rsidRPr="00702984">
        <w:rPr>
          <w:rFonts w:eastAsia="MS Mincho"/>
          <w:bCs/>
          <w:spacing w:val="-6"/>
          <w:sz w:val="28"/>
          <w:szCs w:val="28"/>
          <w:lang w:val="nb-NO" w:eastAsia="ja-JP"/>
        </w:rPr>
        <w:t>.</w:t>
      </w:r>
    </w:p>
    <w:p w14:paraId="228516D3" w14:textId="6D194BEA" w:rsidR="00B27B78" w:rsidRPr="00702984" w:rsidRDefault="00B27B78" w:rsidP="00B27B78">
      <w:pPr>
        <w:spacing w:before="120" w:after="120" w:line="380" w:lineRule="exact"/>
        <w:ind w:firstLine="720"/>
        <w:jc w:val="both"/>
        <w:rPr>
          <w:rFonts w:eastAsia="MS Mincho"/>
          <w:bCs/>
          <w:spacing w:val="-6"/>
          <w:sz w:val="28"/>
          <w:szCs w:val="28"/>
          <w:lang w:val="nb-NO" w:eastAsia="ja-JP"/>
        </w:rPr>
      </w:pPr>
      <w:r w:rsidRPr="00702984">
        <w:rPr>
          <w:rFonts w:eastAsia="MS Mincho" w:hint="eastAsia"/>
          <w:bCs/>
          <w:spacing w:val="-6"/>
          <w:sz w:val="28"/>
          <w:szCs w:val="28"/>
          <w:lang w:val="nb-NO" w:eastAsia="ja-JP"/>
        </w:rPr>
        <w:t xml:space="preserve">6. Ngày </w:t>
      </w:r>
      <w:r w:rsidRPr="00702984">
        <w:rPr>
          <w:rFonts w:eastAsia="MS Mincho"/>
          <w:bCs/>
          <w:spacing w:val="-6"/>
          <w:sz w:val="28"/>
          <w:szCs w:val="28"/>
          <w:lang w:val="nb-NO" w:eastAsia="ja-JP"/>
        </w:rPr>
        <w:t>…/</w:t>
      </w:r>
      <w:r w:rsidR="000046C6" w:rsidRPr="00702984">
        <w:rPr>
          <w:rFonts w:eastAsia="MS Mincho"/>
          <w:bCs/>
          <w:spacing w:val="-6"/>
          <w:sz w:val="28"/>
          <w:szCs w:val="28"/>
          <w:lang w:val="nb-NO" w:eastAsia="ja-JP"/>
        </w:rPr>
        <w:t>10</w:t>
      </w:r>
      <w:r w:rsidRPr="00702984">
        <w:rPr>
          <w:rFonts w:eastAsia="MS Mincho"/>
          <w:bCs/>
          <w:spacing w:val="-6"/>
          <w:sz w:val="28"/>
          <w:szCs w:val="28"/>
          <w:lang w:val="nb-NO" w:eastAsia="ja-JP"/>
        </w:rPr>
        <w:t>/2026</w:t>
      </w:r>
      <w:r w:rsidRPr="00702984">
        <w:rPr>
          <w:rFonts w:eastAsia="MS Mincho" w:hint="eastAsia"/>
          <w:bCs/>
          <w:spacing w:val="-6"/>
          <w:sz w:val="28"/>
          <w:szCs w:val="28"/>
          <w:lang w:val="nb-NO" w:eastAsia="ja-JP"/>
        </w:rPr>
        <w:t xml:space="preserve">, Sở Nội vụ có Công văn số </w:t>
      </w:r>
      <w:r w:rsidRPr="00702984">
        <w:rPr>
          <w:rFonts w:eastAsia="MS Mincho"/>
          <w:bCs/>
          <w:spacing w:val="-6"/>
          <w:sz w:val="28"/>
          <w:szCs w:val="28"/>
          <w:lang w:val="nb-NO" w:eastAsia="ja-JP"/>
        </w:rPr>
        <w:t>………</w:t>
      </w:r>
      <w:r w:rsidRPr="00702984">
        <w:rPr>
          <w:rFonts w:eastAsia="MS Mincho" w:hint="eastAsia"/>
          <w:bCs/>
          <w:spacing w:val="-6"/>
          <w:sz w:val="28"/>
          <w:szCs w:val="28"/>
          <w:lang w:val="nb-NO" w:eastAsia="ja-JP"/>
        </w:rPr>
        <w:t>/SNV-TCBC</w:t>
      </w:r>
      <w:r w:rsidRPr="00702984">
        <w:rPr>
          <w:rFonts w:eastAsia="MS Mincho"/>
          <w:bCs/>
          <w:spacing w:val="-6"/>
          <w:sz w:val="28"/>
          <w:szCs w:val="28"/>
          <w:lang w:val="nb-NO" w:eastAsia="ja-JP"/>
        </w:rPr>
        <w:t>&amp;</w:t>
      </w:r>
      <w:r w:rsidRPr="00702984">
        <w:rPr>
          <w:rFonts w:eastAsia="MS Mincho" w:hint="eastAsia"/>
          <w:bCs/>
          <w:spacing w:val="-6"/>
          <w:sz w:val="28"/>
          <w:szCs w:val="28"/>
          <w:lang w:val="nb-NO" w:eastAsia="ja-JP"/>
        </w:rPr>
        <w:t>CCVC gửi Sở Tư pháp về việc đề nghị thẩm định dự thảo Quyết định nêu trên;</w:t>
      </w:r>
    </w:p>
    <w:p w14:paraId="66C96E52" w14:textId="1BE8C7B7" w:rsidR="00B27B78" w:rsidRPr="00702984" w:rsidRDefault="00B27B78" w:rsidP="00B27B78">
      <w:pPr>
        <w:spacing w:before="120" w:after="120" w:line="380" w:lineRule="exact"/>
        <w:ind w:firstLine="720"/>
        <w:jc w:val="both"/>
        <w:rPr>
          <w:rFonts w:eastAsia="MS Mincho"/>
          <w:bCs/>
          <w:spacing w:val="-6"/>
          <w:sz w:val="28"/>
          <w:szCs w:val="28"/>
          <w:lang w:val="nb-NO" w:eastAsia="ja-JP"/>
        </w:rPr>
      </w:pPr>
      <w:r w:rsidRPr="00702984">
        <w:rPr>
          <w:rFonts w:eastAsia="MS Mincho" w:hint="eastAsia"/>
          <w:bCs/>
          <w:spacing w:val="-6"/>
          <w:sz w:val="28"/>
          <w:szCs w:val="28"/>
          <w:lang w:val="nb-NO" w:eastAsia="ja-JP"/>
        </w:rPr>
        <w:lastRenderedPageBreak/>
        <w:t xml:space="preserve">7. Ngày </w:t>
      </w:r>
      <w:r w:rsidRPr="00702984">
        <w:rPr>
          <w:rFonts w:eastAsia="MS Mincho"/>
          <w:bCs/>
          <w:spacing w:val="-6"/>
          <w:sz w:val="28"/>
          <w:szCs w:val="28"/>
          <w:lang w:val="nb-NO" w:eastAsia="ja-JP"/>
        </w:rPr>
        <w:t>…/…/2026</w:t>
      </w:r>
      <w:r w:rsidRPr="00702984">
        <w:rPr>
          <w:rFonts w:eastAsia="MS Mincho" w:hint="eastAsia"/>
          <w:bCs/>
          <w:spacing w:val="-6"/>
          <w:sz w:val="28"/>
          <w:szCs w:val="28"/>
          <w:lang w:val="nb-NO" w:eastAsia="ja-JP"/>
        </w:rPr>
        <w:t xml:space="preserve">, Sở Tư pháp có Báo cáo số </w:t>
      </w:r>
      <w:r w:rsidRPr="00702984">
        <w:rPr>
          <w:rFonts w:eastAsia="MS Mincho"/>
          <w:bCs/>
          <w:spacing w:val="-6"/>
          <w:sz w:val="28"/>
          <w:szCs w:val="28"/>
          <w:lang w:val="nb-NO" w:eastAsia="ja-JP"/>
        </w:rPr>
        <w:t>…</w:t>
      </w:r>
      <w:r w:rsidRPr="00702984">
        <w:rPr>
          <w:rFonts w:eastAsia="MS Mincho" w:hint="eastAsia"/>
          <w:bCs/>
          <w:spacing w:val="-6"/>
          <w:sz w:val="28"/>
          <w:szCs w:val="28"/>
          <w:lang w:val="nb-NO" w:eastAsia="ja-JP"/>
        </w:rPr>
        <w:t xml:space="preserve">/BC-STP về thẩm định đối với dự thảo </w:t>
      </w:r>
      <w:r w:rsidRPr="00702984">
        <w:rPr>
          <w:rFonts w:eastAsia="MS Mincho"/>
          <w:bCs/>
          <w:spacing w:val="-6"/>
          <w:sz w:val="28"/>
          <w:szCs w:val="28"/>
          <w:lang w:val="nb-NO" w:eastAsia="ja-JP"/>
        </w:rPr>
        <w:t xml:space="preserve">Quyết định ban hành Quy định phân cấp tuyển dụng, sử dụng và quản lý </w:t>
      </w:r>
      <w:r w:rsidR="004E5513" w:rsidRPr="00702984">
        <w:rPr>
          <w:rFonts w:eastAsia="MS Mincho"/>
          <w:bCs/>
          <w:spacing w:val="-6"/>
          <w:sz w:val="28"/>
          <w:szCs w:val="28"/>
          <w:lang w:val="nb-NO" w:eastAsia="ja-JP"/>
        </w:rPr>
        <w:t>viên</w:t>
      </w:r>
      <w:r w:rsidRPr="00702984">
        <w:rPr>
          <w:rFonts w:eastAsia="MS Mincho"/>
          <w:bCs/>
          <w:spacing w:val="-6"/>
          <w:sz w:val="28"/>
          <w:szCs w:val="28"/>
          <w:lang w:val="nb-NO" w:eastAsia="ja-JP"/>
        </w:rPr>
        <w:t xml:space="preserve"> chức thuộc thẩm quyền quản lý của Ủy ban nhân dân tỉnh Khánh Hòa.</w:t>
      </w:r>
    </w:p>
    <w:p w14:paraId="589A3F8A" w14:textId="77777777" w:rsidR="00B27B78" w:rsidRPr="00702984" w:rsidRDefault="00B27B78" w:rsidP="00B27B78">
      <w:pPr>
        <w:spacing w:before="120" w:after="120" w:line="380" w:lineRule="exact"/>
        <w:ind w:firstLine="720"/>
        <w:jc w:val="both"/>
        <w:rPr>
          <w:rFonts w:eastAsia="MS Mincho"/>
          <w:bCs/>
          <w:spacing w:val="-6"/>
          <w:sz w:val="28"/>
          <w:szCs w:val="28"/>
          <w:lang w:val="nb-NO" w:eastAsia="ja-JP"/>
        </w:rPr>
      </w:pPr>
      <w:r w:rsidRPr="00702984">
        <w:rPr>
          <w:rFonts w:eastAsia="MS Mincho" w:hint="eastAsia"/>
          <w:bCs/>
          <w:spacing w:val="-6"/>
          <w:sz w:val="28"/>
          <w:szCs w:val="28"/>
          <w:lang w:val="nb-NO" w:eastAsia="ja-JP"/>
        </w:rPr>
        <w:t xml:space="preserve">8. Ngày </w:t>
      </w:r>
      <w:r w:rsidRPr="00702984">
        <w:rPr>
          <w:rFonts w:eastAsia="MS Mincho"/>
          <w:bCs/>
          <w:spacing w:val="-6"/>
          <w:sz w:val="28"/>
          <w:szCs w:val="28"/>
          <w:lang w:val="nb-NO" w:eastAsia="ja-JP"/>
        </w:rPr>
        <w:t>…/…/2026</w:t>
      </w:r>
      <w:r w:rsidRPr="00702984">
        <w:rPr>
          <w:rFonts w:eastAsia="MS Mincho" w:hint="eastAsia"/>
          <w:bCs/>
          <w:spacing w:val="-6"/>
          <w:sz w:val="28"/>
          <w:szCs w:val="28"/>
          <w:lang w:val="nb-NO" w:eastAsia="ja-JP"/>
        </w:rPr>
        <w:t xml:space="preserve">, Sở Nội vụ có Báo cáo số </w:t>
      </w:r>
      <w:r w:rsidRPr="00702984">
        <w:rPr>
          <w:rFonts w:eastAsia="MS Mincho"/>
          <w:bCs/>
          <w:spacing w:val="-6"/>
          <w:sz w:val="28"/>
          <w:szCs w:val="28"/>
          <w:lang w:val="nb-NO" w:eastAsia="ja-JP"/>
        </w:rPr>
        <w:t>…</w:t>
      </w:r>
      <w:r w:rsidRPr="00702984">
        <w:rPr>
          <w:rFonts w:eastAsia="MS Mincho" w:hint="eastAsia"/>
          <w:bCs/>
          <w:spacing w:val="-6"/>
          <w:sz w:val="28"/>
          <w:szCs w:val="28"/>
          <w:lang w:val="nb-NO" w:eastAsia="ja-JP"/>
        </w:rPr>
        <w:t xml:space="preserve">/BC-SNV về việc giải trình, tiếp thu ý kiến thẩm định của Sở Tư pháp. Đồng thời, hoàn chỉnh </w:t>
      </w:r>
      <w:r w:rsidRPr="00702984">
        <w:rPr>
          <w:rFonts w:eastAsia="MS Mincho"/>
          <w:bCs/>
          <w:spacing w:val="-6"/>
          <w:sz w:val="28"/>
          <w:szCs w:val="28"/>
          <w:lang w:val="nb-NO" w:eastAsia="ja-JP"/>
        </w:rPr>
        <w:t xml:space="preserve">các </w:t>
      </w:r>
      <w:r w:rsidRPr="00702984">
        <w:rPr>
          <w:rFonts w:eastAsia="MS Mincho" w:hint="eastAsia"/>
          <w:bCs/>
          <w:spacing w:val="-6"/>
          <w:sz w:val="28"/>
          <w:szCs w:val="28"/>
          <w:lang w:val="nb-NO" w:eastAsia="ja-JP"/>
        </w:rPr>
        <w:t xml:space="preserve">dự thảo trình </w:t>
      </w:r>
      <w:r w:rsidRPr="00702984">
        <w:rPr>
          <w:rFonts w:eastAsia="MS Mincho"/>
          <w:bCs/>
          <w:spacing w:val="-6"/>
          <w:sz w:val="28"/>
          <w:szCs w:val="28"/>
          <w:lang w:val="nb-NO" w:eastAsia="ja-JP"/>
        </w:rPr>
        <w:t>Ủy ban nhân dân</w:t>
      </w:r>
      <w:r w:rsidRPr="00702984">
        <w:rPr>
          <w:rFonts w:eastAsia="MS Mincho" w:hint="eastAsia"/>
          <w:bCs/>
          <w:spacing w:val="-6"/>
          <w:sz w:val="28"/>
          <w:szCs w:val="28"/>
          <w:lang w:val="nb-NO" w:eastAsia="ja-JP"/>
        </w:rPr>
        <w:t xml:space="preserve"> tỉnh.</w:t>
      </w:r>
    </w:p>
    <w:p w14:paraId="308485B9" w14:textId="77777777" w:rsidR="00A421E1" w:rsidRPr="00702984" w:rsidRDefault="00B27B78" w:rsidP="00D834A7">
      <w:pPr>
        <w:spacing w:before="120" w:after="120" w:line="380" w:lineRule="exact"/>
        <w:ind w:firstLine="720"/>
        <w:jc w:val="both"/>
        <w:rPr>
          <w:rFonts w:eastAsia="MS Mincho"/>
          <w:b/>
          <w:bCs/>
          <w:spacing w:val="-6"/>
          <w:sz w:val="28"/>
          <w:szCs w:val="28"/>
          <w:lang w:val="nb-NO" w:eastAsia="ja-JP"/>
        </w:rPr>
      </w:pPr>
      <w:r w:rsidRPr="00702984">
        <w:rPr>
          <w:rFonts w:eastAsia="MS Mincho"/>
          <w:b/>
          <w:bCs/>
          <w:spacing w:val="-6"/>
          <w:sz w:val="28"/>
          <w:szCs w:val="28"/>
          <w:lang w:val="nb-NO" w:eastAsia="ja-JP"/>
        </w:rPr>
        <w:t>IV</w:t>
      </w:r>
      <w:r w:rsidR="00A421E1" w:rsidRPr="00702984">
        <w:rPr>
          <w:rFonts w:eastAsia="MS Mincho" w:hint="eastAsia"/>
          <w:b/>
          <w:bCs/>
          <w:spacing w:val="-6"/>
          <w:sz w:val="28"/>
          <w:szCs w:val="28"/>
          <w:lang w:val="nb-NO" w:eastAsia="ja-JP"/>
        </w:rPr>
        <w:t xml:space="preserve">. </w:t>
      </w:r>
      <w:r w:rsidR="00C61F4A" w:rsidRPr="00702984">
        <w:rPr>
          <w:rFonts w:eastAsia="MS Mincho"/>
          <w:b/>
          <w:bCs/>
          <w:spacing w:val="-6"/>
          <w:sz w:val="28"/>
          <w:szCs w:val="28"/>
          <w:lang w:val="nb-NO" w:eastAsia="ja-JP"/>
        </w:rPr>
        <w:t>BỐ CỤC VÀ NỘI DUNG CƠ BẢN CỦA DỰ ÁN, DỰ THẢO VĂN BẢN</w:t>
      </w:r>
    </w:p>
    <w:p w14:paraId="670AD5F5" w14:textId="77777777" w:rsidR="00A421E1" w:rsidRPr="00702984" w:rsidRDefault="00A421E1" w:rsidP="00D834A7">
      <w:pPr>
        <w:spacing w:before="120" w:after="120" w:line="380" w:lineRule="exact"/>
        <w:ind w:firstLine="720"/>
        <w:jc w:val="both"/>
        <w:rPr>
          <w:rFonts w:eastAsia="MS Mincho"/>
          <w:bCs/>
          <w:spacing w:val="-6"/>
          <w:sz w:val="28"/>
          <w:szCs w:val="28"/>
          <w:lang w:val="nb-NO" w:eastAsia="ja-JP"/>
        </w:rPr>
      </w:pPr>
      <w:r w:rsidRPr="00702984">
        <w:rPr>
          <w:rFonts w:eastAsia="MS Mincho" w:hint="eastAsia"/>
          <w:b/>
          <w:bCs/>
          <w:spacing w:val="-6"/>
          <w:sz w:val="28"/>
          <w:szCs w:val="28"/>
          <w:lang w:val="nb-NO" w:eastAsia="ja-JP"/>
        </w:rPr>
        <w:t>1. Phạm vi điều chỉnh</w:t>
      </w:r>
    </w:p>
    <w:p w14:paraId="25BF0A59" w14:textId="232CE049" w:rsidR="00A421E1" w:rsidRPr="00702984" w:rsidRDefault="003F3FD7" w:rsidP="00D834A7">
      <w:pPr>
        <w:spacing w:before="120" w:after="120" w:line="380" w:lineRule="exact"/>
        <w:ind w:firstLine="720"/>
        <w:jc w:val="both"/>
        <w:rPr>
          <w:rFonts w:eastAsia="MS Mincho"/>
          <w:bCs/>
          <w:color w:val="FF0000"/>
          <w:spacing w:val="-6"/>
          <w:sz w:val="28"/>
          <w:szCs w:val="28"/>
          <w:lang w:eastAsia="ja-JP"/>
        </w:rPr>
      </w:pPr>
      <w:r w:rsidRPr="00702984">
        <w:rPr>
          <w:spacing w:val="-6"/>
          <w:sz w:val="28"/>
          <w:szCs w:val="28"/>
          <w:lang w:val="vi-VN"/>
        </w:rPr>
        <w:t xml:space="preserve">Quy định này quy định việc </w:t>
      </w:r>
      <w:r w:rsidRPr="00702984">
        <w:rPr>
          <w:spacing w:val="-6"/>
          <w:sz w:val="28"/>
          <w:szCs w:val="28"/>
          <w:lang w:val="nb-NO"/>
        </w:rPr>
        <w:t xml:space="preserve">phân cấp tuyển dụng, sử dụng và quản lý </w:t>
      </w:r>
      <w:r w:rsidRPr="00702984">
        <w:rPr>
          <w:spacing w:val="-6"/>
          <w:sz w:val="28"/>
          <w:szCs w:val="28"/>
          <w:lang w:val="nb-NO" w:eastAsia="ja-JP"/>
        </w:rPr>
        <w:t>viên</w:t>
      </w:r>
      <w:r w:rsidRPr="00702984">
        <w:rPr>
          <w:spacing w:val="-6"/>
          <w:sz w:val="28"/>
          <w:szCs w:val="28"/>
          <w:lang w:val="nb-NO"/>
        </w:rPr>
        <w:t xml:space="preserve"> chức t</w:t>
      </w:r>
      <w:r w:rsidRPr="00702984">
        <w:rPr>
          <w:bCs/>
          <w:spacing w:val="-6"/>
          <w:sz w:val="28"/>
          <w:szCs w:val="28"/>
          <w:lang w:val="nb-NO"/>
        </w:rPr>
        <w:t>huộc thẩm quyền quản lý của Ủy ban nhân dân tỉnh Khánh Hòa</w:t>
      </w:r>
      <w:r w:rsidRPr="00702984">
        <w:rPr>
          <w:rFonts w:eastAsia="MS Mincho"/>
          <w:bCs/>
          <w:spacing w:val="-6"/>
          <w:sz w:val="28"/>
          <w:szCs w:val="28"/>
          <w:lang w:val="vi-VN" w:eastAsia="ja-JP"/>
        </w:rPr>
        <w:t>.</w:t>
      </w:r>
      <w:r w:rsidRPr="00702984">
        <w:rPr>
          <w:rFonts w:eastAsia="MS Mincho"/>
          <w:bCs/>
          <w:spacing w:val="-6"/>
          <w:sz w:val="28"/>
          <w:szCs w:val="28"/>
          <w:lang w:eastAsia="ja-JP"/>
        </w:rPr>
        <w:t xml:space="preserve"> </w:t>
      </w:r>
    </w:p>
    <w:p w14:paraId="2CFCB2DA" w14:textId="77777777" w:rsidR="00FC77AF" w:rsidRPr="00702984" w:rsidRDefault="00A01D0A" w:rsidP="00D834A7">
      <w:pPr>
        <w:spacing w:before="120" w:after="120" w:line="380" w:lineRule="exact"/>
        <w:ind w:firstLine="720"/>
        <w:jc w:val="both"/>
        <w:rPr>
          <w:rFonts w:eastAsia="MS Mincho"/>
          <w:b/>
          <w:bCs/>
          <w:spacing w:val="-6"/>
          <w:sz w:val="28"/>
          <w:szCs w:val="28"/>
          <w:lang w:val="nb-NO" w:eastAsia="ja-JP"/>
        </w:rPr>
      </w:pPr>
      <w:r w:rsidRPr="00702984">
        <w:rPr>
          <w:rFonts w:eastAsia="MS Mincho" w:hint="eastAsia"/>
          <w:b/>
          <w:bCs/>
          <w:spacing w:val="-6"/>
          <w:sz w:val="28"/>
          <w:szCs w:val="28"/>
          <w:lang w:val="nb-NO" w:eastAsia="ja-JP"/>
        </w:rPr>
        <w:t>2. Đối tượng áp dụng</w:t>
      </w:r>
    </w:p>
    <w:p w14:paraId="7C8D546E" w14:textId="77777777" w:rsidR="003F3FD7" w:rsidRPr="00702984" w:rsidRDefault="003F3FD7" w:rsidP="003F3FD7">
      <w:pPr>
        <w:spacing w:before="120" w:after="120" w:line="360" w:lineRule="exact"/>
        <w:ind w:firstLine="720"/>
        <w:jc w:val="both"/>
        <w:rPr>
          <w:spacing w:val="-6"/>
          <w:sz w:val="28"/>
          <w:szCs w:val="28"/>
          <w:lang w:val="vi-VN"/>
        </w:rPr>
      </w:pPr>
      <w:r w:rsidRPr="00702984">
        <w:rPr>
          <w:spacing w:val="-6"/>
          <w:sz w:val="28"/>
          <w:szCs w:val="28"/>
          <w:lang w:val="vi-VN"/>
        </w:rPr>
        <w:t xml:space="preserve">1. </w:t>
      </w:r>
      <w:r w:rsidRPr="00702984">
        <w:rPr>
          <w:rFonts w:eastAsia="MS Mincho"/>
          <w:bCs/>
          <w:spacing w:val="-6"/>
          <w:sz w:val="28"/>
          <w:szCs w:val="28"/>
          <w:lang w:val="vi-VN" w:eastAsia="ja-JP"/>
        </w:rPr>
        <w:t>Viên chức theo quy định tại Điều 1 Luật Viên chức năm 2025 thuộc thẩm quyền quản lý của các cơ quan,</w:t>
      </w:r>
      <w:r w:rsidRPr="00702984">
        <w:rPr>
          <w:spacing w:val="-6"/>
          <w:sz w:val="28"/>
          <w:szCs w:val="28"/>
          <w:lang w:val="vi-VN"/>
        </w:rPr>
        <w:t xml:space="preserve"> tổ chức hành chính, </w:t>
      </w:r>
      <w:r w:rsidRPr="00702984">
        <w:rPr>
          <w:rFonts w:eastAsia="MS Mincho"/>
          <w:bCs/>
          <w:spacing w:val="-6"/>
          <w:sz w:val="28"/>
          <w:szCs w:val="28"/>
          <w:lang w:val="vi-VN" w:eastAsia="ja-JP"/>
        </w:rPr>
        <w:t xml:space="preserve">đơn vị, địa phương </w:t>
      </w:r>
      <w:r w:rsidRPr="00702984">
        <w:rPr>
          <w:spacing w:val="-6"/>
          <w:sz w:val="28"/>
          <w:szCs w:val="28"/>
          <w:lang w:val="vi-VN"/>
        </w:rPr>
        <w:t>nêu tại khoản 2 Điều này.</w:t>
      </w:r>
    </w:p>
    <w:p w14:paraId="54ED0BDA" w14:textId="77777777" w:rsidR="003F3FD7" w:rsidRPr="00702984" w:rsidRDefault="003F3FD7" w:rsidP="003F3FD7">
      <w:pPr>
        <w:widowControl w:val="0"/>
        <w:spacing w:before="120" w:after="120" w:line="360" w:lineRule="exact"/>
        <w:ind w:firstLine="720"/>
        <w:jc w:val="both"/>
        <w:rPr>
          <w:spacing w:val="-6"/>
          <w:sz w:val="28"/>
          <w:szCs w:val="28"/>
          <w:lang w:val="vi-VN"/>
        </w:rPr>
      </w:pPr>
      <w:r w:rsidRPr="00702984">
        <w:rPr>
          <w:spacing w:val="-6"/>
          <w:sz w:val="28"/>
          <w:szCs w:val="28"/>
          <w:lang w:val="vi-VN"/>
        </w:rPr>
        <w:t>2. Cơ quan, tổ chức hành chính, đơn vị, địa phương được phân cấp tuyển dụng, sử dụng, quản lý viên chức bao gồm:</w:t>
      </w:r>
    </w:p>
    <w:p w14:paraId="24EC88D5" w14:textId="77777777" w:rsidR="003F3FD7" w:rsidRPr="00702984" w:rsidRDefault="003F3FD7" w:rsidP="003F3FD7">
      <w:pPr>
        <w:widowControl w:val="0"/>
        <w:spacing w:before="120" w:after="120" w:line="360" w:lineRule="exact"/>
        <w:ind w:firstLine="720"/>
        <w:jc w:val="both"/>
        <w:rPr>
          <w:spacing w:val="-6"/>
          <w:sz w:val="28"/>
          <w:szCs w:val="28"/>
        </w:rPr>
      </w:pPr>
      <w:r w:rsidRPr="00702984">
        <w:rPr>
          <w:spacing w:val="-6"/>
          <w:sz w:val="28"/>
          <w:szCs w:val="28"/>
        </w:rPr>
        <w:t>a) Các sở, ban, ngành thuộc tỉnh;</w:t>
      </w:r>
    </w:p>
    <w:p w14:paraId="214A16AB" w14:textId="77777777" w:rsidR="003F3FD7" w:rsidRPr="00702984" w:rsidRDefault="003F3FD7" w:rsidP="003F3FD7">
      <w:pPr>
        <w:widowControl w:val="0"/>
        <w:spacing w:before="120" w:after="120" w:line="360" w:lineRule="exact"/>
        <w:ind w:firstLine="720"/>
        <w:jc w:val="both"/>
        <w:rPr>
          <w:spacing w:val="-6"/>
          <w:sz w:val="28"/>
          <w:szCs w:val="28"/>
        </w:rPr>
      </w:pPr>
      <w:r w:rsidRPr="00702984">
        <w:rPr>
          <w:spacing w:val="-6"/>
          <w:sz w:val="28"/>
          <w:szCs w:val="28"/>
        </w:rPr>
        <w:t>b) Ủy ban nhân dân các xã, phường, đặc khu (gọi tắt là Ủy ban nhân dân cấp xã);</w:t>
      </w:r>
    </w:p>
    <w:p w14:paraId="325455F2" w14:textId="77777777" w:rsidR="003F3FD7" w:rsidRPr="00702984" w:rsidRDefault="003F3FD7" w:rsidP="003F3FD7">
      <w:pPr>
        <w:widowControl w:val="0"/>
        <w:spacing w:before="120" w:after="120" w:line="360" w:lineRule="exact"/>
        <w:ind w:firstLine="720"/>
        <w:jc w:val="both"/>
        <w:rPr>
          <w:spacing w:val="-6"/>
          <w:sz w:val="28"/>
          <w:szCs w:val="28"/>
        </w:rPr>
      </w:pPr>
      <w:r w:rsidRPr="00702984">
        <w:rPr>
          <w:spacing w:val="-6"/>
          <w:sz w:val="28"/>
          <w:szCs w:val="28"/>
        </w:rPr>
        <w:t>c) Các đơn vị sự nghiệp công lập trực thuộc Ủy ban nhân dân tỉnh;</w:t>
      </w:r>
    </w:p>
    <w:p w14:paraId="6871E4C0" w14:textId="77777777" w:rsidR="003F3FD7" w:rsidRPr="00702984" w:rsidRDefault="003F3FD7" w:rsidP="003F3FD7">
      <w:pPr>
        <w:widowControl w:val="0"/>
        <w:spacing w:before="120" w:after="120" w:line="360" w:lineRule="exact"/>
        <w:ind w:firstLine="720"/>
        <w:jc w:val="both"/>
        <w:rPr>
          <w:spacing w:val="-6"/>
          <w:sz w:val="28"/>
          <w:szCs w:val="28"/>
        </w:rPr>
      </w:pPr>
      <w:r w:rsidRPr="00702984">
        <w:rPr>
          <w:spacing w:val="-6"/>
          <w:sz w:val="28"/>
          <w:szCs w:val="28"/>
        </w:rPr>
        <w:t>d) Các đơn vị sự nghiệp công lập trực thuộc sở, ban, ngành thuộc tỉnh; tổ chức hành chính trực thuộc Ủy ban nhân dân tỉnh</w:t>
      </w:r>
    </w:p>
    <w:p w14:paraId="746190A9" w14:textId="77777777" w:rsidR="003F3FD7" w:rsidRPr="00702984" w:rsidRDefault="003F3FD7" w:rsidP="003F3FD7">
      <w:pPr>
        <w:widowControl w:val="0"/>
        <w:spacing w:before="120" w:after="120" w:line="360" w:lineRule="exact"/>
        <w:ind w:firstLine="720"/>
        <w:jc w:val="both"/>
        <w:rPr>
          <w:spacing w:val="-6"/>
          <w:sz w:val="28"/>
          <w:szCs w:val="28"/>
        </w:rPr>
      </w:pPr>
      <w:r w:rsidRPr="00702984">
        <w:rPr>
          <w:spacing w:val="-6"/>
          <w:sz w:val="28"/>
          <w:szCs w:val="28"/>
        </w:rPr>
        <w:t>đ) Các đơn vị sự nghiệp công lập trực thuộc Ủy ban nhân dân cấp</w:t>
      </w:r>
      <w:r w:rsidRPr="00702984">
        <w:rPr>
          <w:spacing w:val="-6"/>
          <w:sz w:val="28"/>
          <w:szCs w:val="28"/>
          <w:lang w:val="vi-VN"/>
        </w:rPr>
        <w:t xml:space="preserve"> </w:t>
      </w:r>
      <w:r w:rsidRPr="00702984">
        <w:rPr>
          <w:spacing w:val="-6"/>
          <w:sz w:val="28"/>
          <w:szCs w:val="28"/>
        </w:rPr>
        <w:t>xã;</w:t>
      </w:r>
    </w:p>
    <w:p w14:paraId="5DF78759" w14:textId="77777777" w:rsidR="003F3FD7" w:rsidRPr="00702984" w:rsidRDefault="003F3FD7" w:rsidP="003F3FD7">
      <w:pPr>
        <w:widowControl w:val="0"/>
        <w:spacing w:before="120" w:after="120" w:line="360" w:lineRule="exact"/>
        <w:ind w:firstLine="720"/>
        <w:jc w:val="both"/>
        <w:rPr>
          <w:spacing w:val="-6"/>
          <w:sz w:val="28"/>
          <w:szCs w:val="28"/>
        </w:rPr>
      </w:pPr>
      <w:r w:rsidRPr="00702984">
        <w:rPr>
          <w:spacing w:val="-6"/>
          <w:sz w:val="28"/>
          <w:szCs w:val="28"/>
          <w:lang w:val="vi-VN"/>
        </w:rPr>
        <w:t>e</w:t>
      </w:r>
      <w:r w:rsidRPr="00702984">
        <w:rPr>
          <w:spacing w:val="-6"/>
          <w:sz w:val="28"/>
          <w:szCs w:val="28"/>
        </w:rPr>
        <w:t>) Các cơ quan, tổ chức, đơn vị và cá nhân khác có liên quan.</w:t>
      </w:r>
    </w:p>
    <w:p w14:paraId="6AFAE29B" w14:textId="400454A9" w:rsidR="00A61DC9" w:rsidRPr="00702984" w:rsidRDefault="003F3FD7" w:rsidP="003F3FD7">
      <w:pPr>
        <w:spacing w:before="120" w:after="120" w:line="380" w:lineRule="exact"/>
        <w:ind w:firstLine="720"/>
        <w:jc w:val="both"/>
        <w:rPr>
          <w:rFonts w:eastAsia="MS Mincho"/>
          <w:bCs/>
          <w:spacing w:val="-6"/>
          <w:sz w:val="28"/>
          <w:szCs w:val="28"/>
          <w:lang w:val="nb-NO" w:eastAsia="ja-JP"/>
        </w:rPr>
      </w:pPr>
      <w:r w:rsidRPr="00702984">
        <w:rPr>
          <w:color w:val="000000" w:themeColor="text1"/>
          <w:spacing w:val="-6"/>
          <w:sz w:val="28"/>
          <w:szCs w:val="28"/>
        </w:rPr>
        <w:t>3. Quy định này không áp dụng đối với đối tượng là nhà giáo đang giảng dạy tại các cơ sở giáo dục công lập theo quy định của Luật Nhà giáo năm 2025 và Nghị định số 93/2026/NĐ-CP ngày 31/3/2026 của Chính phủ quy định chi tiết và hướng dẫn thi hành một số điều của Luật Nhà giáo.</w:t>
      </w:r>
      <w:r w:rsidR="00AC23B0" w:rsidRPr="00702984">
        <w:rPr>
          <w:color w:val="000000" w:themeColor="text1"/>
          <w:spacing w:val="-6"/>
          <w:sz w:val="28"/>
          <w:szCs w:val="28"/>
        </w:rPr>
        <w:t xml:space="preserve"> </w:t>
      </w:r>
    </w:p>
    <w:p w14:paraId="35D44813" w14:textId="77777777" w:rsidR="00854F67" w:rsidRPr="00702984" w:rsidRDefault="00CC2BC4" w:rsidP="00D834A7">
      <w:pPr>
        <w:spacing w:before="120" w:after="120" w:line="380" w:lineRule="exact"/>
        <w:ind w:firstLine="720"/>
        <w:jc w:val="both"/>
        <w:rPr>
          <w:rFonts w:eastAsia="MS Mincho"/>
          <w:b/>
          <w:bCs/>
          <w:spacing w:val="-6"/>
          <w:sz w:val="28"/>
          <w:szCs w:val="28"/>
          <w:lang w:val="nb-NO" w:eastAsia="ja-JP"/>
        </w:rPr>
      </w:pPr>
      <w:r w:rsidRPr="00702984">
        <w:rPr>
          <w:rFonts w:eastAsia="MS Mincho"/>
          <w:b/>
          <w:bCs/>
          <w:spacing w:val="-6"/>
          <w:sz w:val="28"/>
          <w:szCs w:val="28"/>
          <w:lang w:val="nb-NO" w:eastAsia="ja-JP"/>
        </w:rPr>
        <w:t>3</w:t>
      </w:r>
      <w:r w:rsidR="004C420F" w:rsidRPr="00702984">
        <w:rPr>
          <w:rFonts w:eastAsia="MS Mincho"/>
          <w:b/>
          <w:bCs/>
          <w:spacing w:val="-6"/>
          <w:sz w:val="28"/>
          <w:szCs w:val="28"/>
          <w:lang w:val="nb-NO" w:eastAsia="ja-JP"/>
        </w:rPr>
        <w:t xml:space="preserve">. </w:t>
      </w:r>
      <w:r w:rsidR="00763BA9" w:rsidRPr="00702984">
        <w:rPr>
          <w:rFonts w:eastAsia="MS Mincho" w:hint="eastAsia"/>
          <w:b/>
          <w:bCs/>
          <w:spacing w:val="-6"/>
          <w:sz w:val="28"/>
          <w:szCs w:val="28"/>
          <w:lang w:val="nb-NO" w:eastAsia="ja-JP"/>
        </w:rPr>
        <w:t>B</w:t>
      </w:r>
      <w:r w:rsidR="00B043DD" w:rsidRPr="00702984">
        <w:rPr>
          <w:rFonts w:eastAsia="MS Mincho"/>
          <w:b/>
          <w:bCs/>
          <w:spacing w:val="-6"/>
          <w:sz w:val="28"/>
          <w:szCs w:val="28"/>
          <w:lang w:val="nb-NO" w:eastAsia="ja-JP"/>
        </w:rPr>
        <w:t>ố cục và nội dung cơ bản của dự thảo văn bản</w:t>
      </w:r>
    </w:p>
    <w:p w14:paraId="2BDDCCCE" w14:textId="193AC5F7" w:rsidR="008711E6" w:rsidRPr="00702984" w:rsidRDefault="00CC2BC4" w:rsidP="00D834A7">
      <w:pPr>
        <w:spacing w:before="120" w:after="120" w:line="380" w:lineRule="exact"/>
        <w:ind w:firstLine="720"/>
        <w:jc w:val="both"/>
        <w:rPr>
          <w:rFonts w:eastAsia="MS Mincho"/>
          <w:bCs/>
          <w:spacing w:val="-6"/>
          <w:sz w:val="28"/>
          <w:szCs w:val="28"/>
          <w:lang w:val="nb-NO" w:eastAsia="ja-JP"/>
        </w:rPr>
      </w:pPr>
      <w:r w:rsidRPr="00702984">
        <w:rPr>
          <w:rFonts w:eastAsia="MS Mincho"/>
          <w:bCs/>
          <w:spacing w:val="-6"/>
          <w:sz w:val="28"/>
          <w:szCs w:val="28"/>
          <w:lang w:val="nb-NO" w:eastAsia="ja-JP"/>
        </w:rPr>
        <w:t>-</w:t>
      </w:r>
      <w:r w:rsidR="00EF54CD" w:rsidRPr="00702984">
        <w:rPr>
          <w:rFonts w:eastAsia="MS Mincho"/>
          <w:bCs/>
          <w:spacing w:val="-6"/>
          <w:sz w:val="28"/>
          <w:szCs w:val="28"/>
          <w:lang w:val="nb-NO" w:eastAsia="ja-JP"/>
        </w:rPr>
        <w:t xml:space="preserve"> </w:t>
      </w:r>
      <w:r w:rsidR="0099560F" w:rsidRPr="00702984">
        <w:rPr>
          <w:rFonts w:eastAsia="MS Mincho"/>
          <w:bCs/>
          <w:spacing w:val="-6"/>
          <w:sz w:val="28"/>
          <w:szCs w:val="28"/>
          <w:lang w:val="nb-NO" w:eastAsia="ja-JP"/>
        </w:rPr>
        <w:t xml:space="preserve">Bố cục của Dự thảo Quyết định ban hành Quy định về phân cấp tuyển dụng, sử dụng và quản lý viên chức thuộc thẩm quyền quản lý của Ủy ban nhân dân tỉnh Khánh Hòa: gồm 03 Điều. </w:t>
      </w:r>
    </w:p>
    <w:p w14:paraId="7706D4BF" w14:textId="3E606F79" w:rsidR="00EF54CD" w:rsidRPr="00702984" w:rsidRDefault="00CC2BC4" w:rsidP="00D834A7">
      <w:pPr>
        <w:spacing w:before="120" w:after="120" w:line="380" w:lineRule="exact"/>
        <w:ind w:firstLine="720"/>
        <w:jc w:val="both"/>
        <w:rPr>
          <w:rFonts w:eastAsia="MS Mincho"/>
          <w:bCs/>
          <w:spacing w:val="-6"/>
          <w:sz w:val="28"/>
          <w:szCs w:val="28"/>
          <w:lang w:val="nb-NO" w:eastAsia="ja-JP"/>
        </w:rPr>
      </w:pPr>
      <w:r w:rsidRPr="00702984">
        <w:rPr>
          <w:rFonts w:eastAsia="MS Mincho"/>
          <w:bCs/>
          <w:spacing w:val="-6"/>
          <w:sz w:val="28"/>
          <w:szCs w:val="28"/>
          <w:lang w:val="nb-NO" w:eastAsia="ja-JP"/>
        </w:rPr>
        <w:lastRenderedPageBreak/>
        <w:t>-</w:t>
      </w:r>
      <w:r w:rsidR="008711E6" w:rsidRPr="00702984">
        <w:rPr>
          <w:rFonts w:eastAsia="MS Mincho"/>
          <w:bCs/>
          <w:spacing w:val="-6"/>
          <w:sz w:val="28"/>
          <w:szCs w:val="28"/>
          <w:lang w:val="nb-NO" w:eastAsia="ja-JP"/>
        </w:rPr>
        <w:t xml:space="preserve"> </w:t>
      </w:r>
      <w:r w:rsidR="0099560F" w:rsidRPr="00702984">
        <w:rPr>
          <w:rFonts w:eastAsia="MS Mincho"/>
          <w:bCs/>
          <w:spacing w:val="-6"/>
          <w:sz w:val="28"/>
          <w:szCs w:val="28"/>
          <w:lang w:val="nb-NO" w:eastAsia="ja-JP"/>
        </w:rPr>
        <w:t>Bố cục của Dự thảo Quy định về phân cấp tuyển dụng, sử dụng và quản lý viên chức thuộc thẩm quyền quản lý của Ủy ban nhân dân tỉnh Khánh Hòa: gồm 03 Chương, 11 Điều.</w:t>
      </w:r>
    </w:p>
    <w:p w14:paraId="2B822E4D" w14:textId="77777777" w:rsidR="0099560F" w:rsidRPr="00702984" w:rsidRDefault="0099560F" w:rsidP="0099560F">
      <w:pPr>
        <w:spacing w:before="120" w:after="120" w:line="360" w:lineRule="exact"/>
        <w:ind w:firstLine="720"/>
        <w:jc w:val="both"/>
        <w:rPr>
          <w:rFonts w:eastAsia="MS Mincho"/>
          <w:bCs/>
          <w:i/>
          <w:spacing w:val="-6"/>
          <w:sz w:val="28"/>
          <w:szCs w:val="28"/>
          <w:lang w:val="nb-NO" w:eastAsia="ja-JP"/>
        </w:rPr>
      </w:pPr>
      <w:r w:rsidRPr="00702984">
        <w:rPr>
          <w:rFonts w:eastAsia="MS Mincho" w:hint="eastAsia"/>
          <w:bCs/>
          <w:i/>
          <w:spacing w:val="-6"/>
          <w:sz w:val="28"/>
          <w:szCs w:val="28"/>
          <w:lang w:val="nb-NO" w:eastAsia="ja-JP"/>
        </w:rPr>
        <w:t>Chương I. Quy định chung</w:t>
      </w:r>
      <w:r w:rsidRPr="00702984">
        <w:rPr>
          <w:rFonts w:eastAsia="MS Mincho"/>
          <w:bCs/>
          <w:i/>
          <w:spacing w:val="-6"/>
          <w:sz w:val="28"/>
          <w:szCs w:val="28"/>
          <w:lang w:val="nb-NO" w:eastAsia="ja-JP"/>
        </w:rPr>
        <w:t xml:space="preserve"> (gồm có 04 Điều)</w:t>
      </w:r>
    </w:p>
    <w:p w14:paraId="3C370655" w14:textId="77777777" w:rsidR="0099560F" w:rsidRPr="00702984" w:rsidRDefault="0099560F" w:rsidP="0099560F">
      <w:pPr>
        <w:spacing w:before="120" w:after="120" w:line="360" w:lineRule="exact"/>
        <w:ind w:firstLine="720"/>
        <w:jc w:val="both"/>
        <w:rPr>
          <w:rFonts w:eastAsia="MS Mincho"/>
          <w:bCs/>
          <w:i/>
          <w:spacing w:val="-6"/>
          <w:sz w:val="28"/>
          <w:szCs w:val="28"/>
          <w:lang w:val="nb-NO" w:eastAsia="ja-JP"/>
        </w:rPr>
      </w:pPr>
      <w:r w:rsidRPr="00702984">
        <w:rPr>
          <w:rFonts w:eastAsia="MS Mincho" w:hint="eastAsia"/>
          <w:bCs/>
          <w:i/>
          <w:spacing w:val="-6"/>
          <w:sz w:val="28"/>
          <w:szCs w:val="28"/>
          <w:lang w:val="nb-NO" w:eastAsia="ja-JP"/>
        </w:rPr>
        <w:t xml:space="preserve">Chương II. </w:t>
      </w:r>
      <w:r w:rsidRPr="00702984">
        <w:rPr>
          <w:rFonts w:eastAsia="MS Mincho"/>
          <w:bCs/>
          <w:i/>
          <w:spacing w:val="-6"/>
          <w:sz w:val="28"/>
          <w:szCs w:val="28"/>
          <w:lang w:val="nb-NO" w:eastAsia="ja-JP"/>
        </w:rPr>
        <w:t xml:space="preserve">Quy định cụ thể (gồm có 05 Điều) </w:t>
      </w:r>
    </w:p>
    <w:p w14:paraId="462D7AF7" w14:textId="52DE76C4" w:rsidR="00B20B9F" w:rsidRPr="00702984" w:rsidRDefault="0099560F" w:rsidP="0099560F">
      <w:pPr>
        <w:spacing w:before="120" w:after="120" w:line="380" w:lineRule="exact"/>
        <w:ind w:firstLine="720"/>
        <w:jc w:val="both"/>
        <w:rPr>
          <w:rFonts w:eastAsia="MS Mincho"/>
          <w:bCs/>
          <w:spacing w:val="-6"/>
          <w:sz w:val="28"/>
          <w:szCs w:val="28"/>
          <w:lang w:val="nb-NO" w:eastAsia="ja-JP"/>
        </w:rPr>
      </w:pPr>
      <w:r w:rsidRPr="00702984">
        <w:rPr>
          <w:rFonts w:eastAsia="MS Mincho" w:hint="eastAsia"/>
          <w:bCs/>
          <w:i/>
          <w:spacing w:val="-6"/>
          <w:sz w:val="28"/>
          <w:szCs w:val="28"/>
          <w:lang w:val="nb-NO" w:eastAsia="ja-JP"/>
        </w:rPr>
        <w:t>Chương III. Điều khoản thi hành</w:t>
      </w:r>
      <w:r w:rsidRPr="00702984">
        <w:rPr>
          <w:rFonts w:eastAsia="MS Mincho"/>
          <w:bCs/>
          <w:i/>
          <w:spacing w:val="-6"/>
          <w:sz w:val="28"/>
          <w:szCs w:val="28"/>
          <w:lang w:val="nb-NO" w:eastAsia="ja-JP"/>
        </w:rPr>
        <w:t xml:space="preserve"> (gồm có 02 Điều)</w:t>
      </w:r>
    </w:p>
    <w:p w14:paraId="59D3387C" w14:textId="77777777" w:rsidR="0006469C" w:rsidRPr="00702984" w:rsidRDefault="00B043DD" w:rsidP="00D834A7">
      <w:pPr>
        <w:spacing w:before="120" w:after="120" w:line="380" w:lineRule="exact"/>
        <w:ind w:firstLine="720"/>
        <w:jc w:val="both"/>
        <w:rPr>
          <w:rFonts w:eastAsia="MS Mincho"/>
          <w:b/>
          <w:bCs/>
          <w:spacing w:val="-6"/>
          <w:sz w:val="28"/>
          <w:szCs w:val="28"/>
          <w:lang w:val="nb-NO" w:eastAsia="ja-JP"/>
        </w:rPr>
      </w:pPr>
      <w:r w:rsidRPr="00702984">
        <w:rPr>
          <w:rFonts w:eastAsia="MS Mincho"/>
          <w:b/>
          <w:bCs/>
          <w:spacing w:val="-6"/>
          <w:sz w:val="28"/>
          <w:szCs w:val="28"/>
          <w:lang w:val="nb-NO" w:eastAsia="ja-JP"/>
        </w:rPr>
        <w:t>4. Nội dung cơ bản</w:t>
      </w:r>
    </w:p>
    <w:p w14:paraId="5F6F9066" w14:textId="77777777" w:rsidR="00D77736" w:rsidRPr="00702984" w:rsidRDefault="00D77736" w:rsidP="00D77736">
      <w:pPr>
        <w:widowControl w:val="0"/>
        <w:spacing w:before="120" w:after="120" w:line="360" w:lineRule="exact"/>
        <w:ind w:firstLine="720"/>
        <w:jc w:val="both"/>
        <w:rPr>
          <w:spacing w:val="-6"/>
          <w:sz w:val="28"/>
          <w:szCs w:val="28"/>
          <w:lang w:val="nb-NO"/>
        </w:rPr>
      </w:pPr>
      <w:r w:rsidRPr="00702984">
        <w:rPr>
          <w:spacing w:val="-6"/>
          <w:sz w:val="28"/>
          <w:szCs w:val="28"/>
          <w:lang w:val="nb-NO"/>
        </w:rPr>
        <w:t xml:space="preserve">Ban hành kèm theo Quyết định là Quy định </w:t>
      </w:r>
      <w:r w:rsidRPr="00702984">
        <w:rPr>
          <w:spacing w:val="-6"/>
          <w:sz w:val="28"/>
          <w:szCs w:val="28"/>
          <w:lang w:val="vi-VN"/>
        </w:rPr>
        <w:t>việc phân cấp tuyển dụng, sử dụng và quản lý</w:t>
      </w:r>
      <w:r w:rsidRPr="00702984">
        <w:rPr>
          <w:spacing w:val="-6"/>
          <w:sz w:val="28"/>
          <w:szCs w:val="28"/>
          <w:lang w:val="nb-NO"/>
        </w:rPr>
        <w:t xml:space="preserve"> viên chức</w:t>
      </w:r>
      <w:r w:rsidRPr="00702984">
        <w:rPr>
          <w:spacing w:val="-6"/>
          <w:sz w:val="28"/>
          <w:szCs w:val="28"/>
          <w:lang w:val="vi-VN"/>
        </w:rPr>
        <w:t xml:space="preserve"> trong các cơ quan, tổ chức hành chính, </w:t>
      </w:r>
      <w:r w:rsidRPr="00702984">
        <w:rPr>
          <w:spacing w:val="-6"/>
          <w:sz w:val="28"/>
          <w:szCs w:val="28"/>
        </w:rPr>
        <w:t xml:space="preserve">đơn vị, </w:t>
      </w:r>
      <w:r w:rsidRPr="00702984">
        <w:rPr>
          <w:spacing w:val="-6"/>
          <w:sz w:val="28"/>
          <w:szCs w:val="28"/>
          <w:lang w:val="vi-VN"/>
        </w:rPr>
        <w:t xml:space="preserve">địa phương </w:t>
      </w:r>
      <w:r w:rsidRPr="00702984">
        <w:rPr>
          <w:bCs/>
          <w:spacing w:val="-6"/>
          <w:sz w:val="28"/>
          <w:szCs w:val="28"/>
          <w:lang w:val="vi-VN"/>
        </w:rPr>
        <w:t>thuộc</w:t>
      </w:r>
      <w:r w:rsidRPr="00702984">
        <w:rPr>
          <w:bCs/>
          <w:spacing w:val="-6"/>
          <w:sz w:val="28"/>
          <w:szCs w:val="28"/>
          <w:lang w:val="nb-NO"/>
        </w:rPr>
        <w:t xml:space="preserve"> </w:t>
      </w:r>
      <w:r w:rsidRPr="00702984">
        <w:rPr>
          <w:bCs/>
          <w:spacing w:val="-6"/>
          <w:sz w:val="28"/>
          <w:szCs w:val="28"/>
          <w:lang w:val="vi-VN"/>
        </w:rPr>
        <w:t>thẩm quyền quản lý của Ủy ban nhân dân tỉnh Khánh Hòa</w:t>
      </w:r>
      <w:r w:rsidRPr="00702984">
        <w:rPr>
          <w:spacing w:val="-6"/>
          <w:sz w:val="28"/>
          <w:szCs w:val="28"/>
          <w:lang w:val="nb-NO"/>
        </w:rPr>
        <w:t>, cụ thể:</w:t>
      </w:r>
    </w:p>
    <w:p w14:paraId="56036F5F" w14:textId="77777777" w:rsidR="00D77736" w:rsidRPr="00702984" w:rsidRDefault="00D77736" w:rsidP="00D77736">
      <w:pPr>
        <w:widowControl w:val="0"/>
        <w:spacing w:before="120" w:after="120" w:line="360" w:lineRule="exact"/>
        <w:ind w:firstLine="720"/>
        <w:jc w:val="both"/>
        <w:rPr>
          <w:spacing w:val="-6"/>
          <w:sz w:val="28"/>
          <w:szCs w:val="28"/>
          <w:lang w:val="nb-NO"/>
        </w:rPr>
      </w:pPr>
      <w:r w:rsidRPr="00702984">
        <w:rPr>
          <w:spacing w:val="-6"/>
          <w:sz w:val="28"/>
          <w:szCs w:val="28"/>
          <w:lang w:val="nb-NO"/>
        </w:rPr>
        <w:t>- Quy định chung về phạm vi điều chỉnh, đối tượng áp dụng, nguyên tắc, nội dung phân cấp trong tuyển dụng, sử dụng và quản lý viên chức.</w:t>
      </w:r>
    </w:p>
    <w:p w14:paraId="5CD472F1" w14:textId="77777777" w:rsidR="00D77736" w:rsidRPr="00702984" w:rsidRDefault="00D77736" w:rsidP="00D77736">
      <w:pPr>
        <w:spacing w:before="120" w:after="120" w:line="360" w:lineRule="exact"/>
        <w:ind w:firstLine="720"/>
        <w:jc w:val="both"/>
        <w:rPr>
          <w:rFonts w:eastAsia="MS Mincho"/>
          <w:bCs/>
          <w:spacing w:val="-6"/>
          <w:sz w:val="28"/>
          <w:szCs w:val="28"/>
          <w:lang w:eastAsia="ja-JP"/>
        </w:rPr>
      </w:pPr>
      <w:r w:rsidRPr="00702984">
        <w:rPr>
          <w:spacing w:val="-6"/>
          <w:sz w:val="28"/>
          <w:szCs w:val="28"/>
          <w:lang w:val="nb-NO"/>
        </w:rPr>
        <w:t xml:space="preserve">- Quy định các nội dung phân cấp thẩm quyền cho Sở Nội vụ; các </w:t>
      </w:r>
      <w:r w:rsidRPr="00702984">
        <w:rPr>
          <w:spacing w:val="-6"/>
          <w:sz w:val="28"/>
          <w:szCs w:val="28"/>
          <w:lang w:val="vi-VN"/>
        </w:rPr>
        <w:t>Sở, ban, ngành</w:t>
      </w:r>
      <w:r w:rsidRPr="00702984">
        <w:rPr>
          <w:spacing w:val="-6"/>
          <w:sz w:val="28"/>
          <w:szCs w:val="28"/>
        </w:rPr>
        <w:t xml:space="preserve">; </w:t>
      </w:r>
      <w:r w:rsidRPr="00702984">
        <w:rPr>
          <w:spacing w:val="-6"/>
          <w:sz w:val="28"/>
          <w:szCs w:val="28"/>
          <w:lang w:val="vi-VN"/>
        </w:rPr>
        <w:t>tổ chức hành chính trực thuộc Ủy ban nhân dân tỉnh; Ủy ban nhân dân cấp xã</w:t>
      </w:r>
      <w:r w:rsidRPr="00702984">
        <w:rPr>
          <w:spacing w:val="-6"/>
          <w:sz w:val="28"/>
          <w:szCs w:val="28"/>
        </w:rPr>
        <w:t xml:space="preserve">; các đơn vị sự nghiệp công lập (bao gồm: </w:t>
      </w:r>
      <w:r w:rsidRPr="00702984">
        <w:rPr>
          <w:bCs/>
          <w:spacing w:val="-6"/>
          <w:sz w:val="28"/>
          <w:szCs w:val="28"/>
          <w:lang w:val="vi-VN"/>
        </w:rPr>
        <w:t>Đơn vị sự nghiệp công lập tự bảo đảm chi thường xuyên và chi đầu tư</w:t>
      </w:r>
      <w:r w:rsidRPr="00702984">
        <w:rPr>
          <w:bCs/>
          <w:spacing w:val="-6"/>
          <w:sz w:val="28"/>
          <w:szCs w:val="28"/>
        </w:rPr>
        <w:t>, Đ</w:t>
      </w:r>
      <w:r w:rsidRPr="00702984">
        <w:rPr>
          <w:bCs/>
          <w:spacing w:val="-6"/>
          <w:sz w:val="28"/>
          <w:szCs w:val="28"/>
          <w:lang w:val="vi-VN"/>
        </w:rPr>
        <w:t>ơn vị sự nghiệp công lập tự bảo đảm chi thường xuyên</w:t>
      </w:r>
      <w:r w:rsidRPr="00702984">
        <w:rPr>
          <w:bCs/>
          <w:spacing w:val="-6"/>
          <w:sz w:val="28"/>
          <w:szCs w:val="28"/>
        </w:rPr>
        <w:t xml:space="preserve">, </w:t>
      </w:r>
      <w:r w:rsidRPr="00702984">
        <w:rPr>
          <w:spacing w:val="-6"/>
          <w:sz w:val="28"/>
          <w:szCs w:val="28"/>
          <w:lang w:val="vi-VN"/>
        </w:rPr>
        <w:t>Đơn vị sự nghiệp công lập tự bảo đảm một phần chi thường xuyên và đơn vị sự nghiệp công lập do nhà nước bảo đảm chi thường xuyên</w:t>
      </w:r>
      <w:r w:rsidRPr="00702984">
        <w:rPr>
          <w:spacing w:val="-6"/>
          <w:sz w:val="28"/>
          <w:szCs w:val="28"/>
        </w:rPr>
        <w:t xml:space="preserve">) </w:t>
      </w:r>
      <w:r w:rsidRPr="00702984">
        <w:rPr>
          <w:spacing w:val="-6"/>
          <w:sz w:val="28"/>
          <w:szCs w:val="28"/>
          <w:lang w:val="nb-NO"/>
        </w:rPr>
        <w:t xml:space="preserve">thực hiện các nội dung thuộc thẩm quyền của Ủy ban nhân dân tỉnh đã được quy định tại Nghị định của Chính phủ (về tuyển dụng, sử dụng và quản lý viên chức; về hợp đồng thực hiện công việc trong đơn vị sự nghiệp công lập). Trong đó, bám sát các quy định cần phân cấp chủ yếu theo quy định tại điểm d khoản 1 Điều 55 </w:t>
      </w:r>
      <w:r w:rsidRPr="00702984">
        <w:rPr>
          <w:rFonts w:eastAsia="MS Mincho"/>
          <w:bCs/>
          <w:spacing w:val="-6"/>
          <w:sz w:val="28"/>
          <w:szCs w:val="28"/>
          <w:lang w:val="nb-NO" w:eastAsia="ja-JP"/>
        </w:rPr>
        <w:t xml:space="preserve">Nghị định số 259/2026/NĐ-CP ngày 30/6/2026 của Chính phủ để đảm bảo việc triển khai phù hợp với tình hình thực tiễn áp dụng tại tỉnh; cụ thể như: tuyển dụng, tiếp nhận vào làm viên chức, bố trí, </w:t>
      </w:r>
      <w:r w:rsidRPr="00702984">
        <w:rPr>
          <w:spacing w:val="-6"/>
          <w:sz w:val="28"/>
          <w:szCs w:val="28"/>
          <w:lang w:val="vi-VN"/>
        </w:rPr>
        <w:t>thay đổi vị trí việc làm, xếp vào bậc nghề nghiệp, thay đổi bậc nghề nghiệp của vị trí việc làm và xếp lương tương ứng</w:t>
      </w:r>
      <w:r w:rsidRPr="00702984">
        <w:rPr>
          <w:spacing w:val="-6"/>
          <w:sz w:val="28"/>
          <w:szCs w:val="28"/>
        </w:rPr>
        <w:t>; tiếp nhận, chuyển công tác đối với viên chức; q</w:t>
      </w:r>
      <w:r w:rsidRPr="00702984">
        <w:rPr>
          <w:spacing w:val="-6"/>
          <w:sz w:val="28"/>
          <w:szCs w:val="28"/>
          <w:lang w:val="vi-VN"/>
        </w:rPr>
        <w:t>uy hoạch, bổ nhiệm, bổ nhiệm lại, biệt phái, cho thôi giữ chức vụ, miễn nhiệm, tạm đình chỉ chức vụ, tạm đình chỉ công tác và các chế độ chính sách khác đối với viên chức</w:t>
      </w:r>
      <w:r w:rsidRPr="00702984">
        <w:rPr>
          <w:spacing w:val="-6"/>
          <w:sz w:val="28"/>
          <w:szCs w:val="28"/>
        </w:rPr>
        <w:t>.</w:t>
      </w:r>
    </w:p>
    <w:p w14:paraId="616CE97E" w14:textId="6324CAE4" w:rsidR="00796648" w:rsidRPr="00702984" w:rsidRDefault="00D77736" w:rsidP="00D77736">
      <w:pPr>
        <w:spacing w:before="120" w:after="120" w:line="380" w:lineRule="exact"/>
        <w:ind w:firstLine="720"/>
        <w:jc w:val="both"/>
        <w:rPr>
          <w:spacing w:val="-6"/>
          <w:sz w:val="28"/>
          <w:szCs w:val="28"/>
          <w:lang w:val="nb-NO"/>
        </w:rPr>
      </w:pPr>
      <w:r w:rsidRPr="00702984">
        <w:rPr>
          <w:rFonts w:eastAsia="MS Mincho"/>
          <w:bCs/>
          <w:spacing w:val="-6"/>
          <w:sz w:val="28"/>
          <w:szCs w:val="28"/>
          <w:lang w:val="nb-NO" w:eastAsia="ja-JP"/>
        </w:rPr>
        <w:t>- Quy định các điều khoản thi hành, trách nhiệm của các cơ quan phân cấp, được phân cấp và trách nhiệm tổ chức thực hiện đảm bảo các quy định phân cấp được triển khai thực hiện hiệu quả.</w:t>
      </w:r>
    </w:p>
    <w:p w14:paraId="2A468195" w14:textId="48370D92" w:rsidR="00F37FFA" w:rsidRPr="00702984" w:rsidRDefault="00A451E0" w:rsidP="00D834A7">
      <w:pPr>
        <w:spacing w:before="120" w:after="120" w:line="380" w:lineRule="exact"/>
        <w:ind w:firstLine="720"/>
        <w:jc w:val="both"/>
        <w:rPr>
          <w:rFonts w:eastAsia="MS Mincho"/>
          <w:b/>
          <w:bCs/>
          <w:spacing w:val="-6"/>
          <w:sz w:val="28"/>
          <w:szCs w:val="28"/>
          <w:lang w:val="nb-NO" w:eastAsia="ja-JP"/>
        </w:rPr>
      </w:pPr>
      <w:r w:rsidRPr="00702984">
        <w:rPr>
          <w:rFonts w:eastAsia="MS Mincho"/>
          <w:b/>
          <w:bCs/>
          <w:spacing w:val="-6"/>
          <w:sz w:val="28"/>
          <w:szCs w:val="28"/>
          <w:lang w:val="nb-NO" w:eastAsia="ja-JP"/>
        </w:rPr>
        <w:t>V</w:t>
      </w:r>
      <w:r w:rsidR="005D67CD" w:rsidRPr="00702984">
        <w:rPr>
          <w:rFonts w:eastAsia="MS Mincho"/>
          <w:b/>
          <w:bCs/>
          <w:spacing w:val="-6"/>
          <w:sz w:val="28"/>
          <w:szCs w:val="28"/>
          <w:lang w:val="nb-NO" w:eastAsia="ja-JP"/>
        </w:rPr>
        <w:t>. DỰ KIẾN NGUỒN LỰC, ĐIỀU KIỆN BẢO ĐẢM CHO VIỆC THI HÀNH VĂN BẢN (NẾU CÓ)</w:t>
      </w:r>
      <w:r w:rsidR="001314E8" w:rsidRPr="00702984">
        <w:rPr>
          <w:rFonts w:eastAsia="MS Mincho"/>
          <w:b/>
          <w:bCs/>
          <w:spacing w:val="-6"/>
          <w:sz w:val="28"/>
          <w:szCs w:val="28"/>
          <w:lang w:val="nb-NO" w:eastAsia="ja-JP"/>
        </w:rPr>
        <w:t>:</w:t>
      </w:r>
      <w:r w:rsidR="00071604" w:rsidRPr="00702984">
        <w:rPr>
          <w:rFonts w:eastAsia="MS Mincho"/>
          <w:bCs/>
          <w:spacing w:val="-6"/>
          <w:sz w:val="28"/>
          <w:szCs w:val="28"/>
          <w:lang w:val="nb-NO" w:eastAsia="ja-JP"/>
        </w:rPr>
        <w:t xml:space="preserve"> </w:t>
      </w:r>
      <w:r w:rsidR="001314E8" w:rsidRPr="00702984">
        <w:rPr>
          <w:rFonts w:eastAsia="MS Mincho"/>
          <w:bCs/>
          <w:spacing w:val="-6"/>
          <w:sz w:val="28"/>
          <w:szCs w:val="28"/>
          <w:lang w:val="nb-NO" w:eastAsia="ja-JP"/>
        </w:rPr>
        <w:t>Không.</w:t>
      </w:r>
    </w:p>
    <w:p w14:paraId="6DE5FFCD" w14:textId="210CDD13" w:rsidR="003F650C" w:rsidRPr="00702984" w:rsidRDefault="003F650C" w:rsidP="00CC517D">
      <w:pPr>
        <w:spacing w:before="120" w:after="120" w:line="380" w:lineRule="exact"/>
        <w:ind w:firstLine="720"/>
        <w:jc w:val="both"/>
        <w:rPr>
          <w:rFonts w:eastAsia="MS Mincho"/>
          <w:bCs/>
          <w:spacing w:val="-6"/>
          <w:sz w:val="28"/>
          <w:szCs w:val="28"/>
          <w:lang w:val="nb-NO" w:eastAsia="ja-JP"/>
        </w:rPr>
      </w:pPr>
      <w:r w:rsidRPr="00702984">
        <w:rPr>
          <w:rFonts w:eastAsia="MS Mincho"/>
          <w:bCs/>
          <w:spacing w:val="-6"/>
          <w:sz w:val="28"/>
          <w:szCs w:val="28"/>
          <w:lang w:val="nb-NO" w:eastAsia="ja-JP"/>
        </w:rPr>
        <w:t xml:space="preserve">Trên đây là Tờ trình về </w:t>
      </w:r>
      <w:r w:rsidR="00757537" w:rsidRPr="00702984">
        <w:rPr>
          <w:rFonts w:eastAsia="MS Mincho"/>
          <w:bCs/>
          <w:spacing w:val="-6"/>
          <w:sz w:val="28"/>
          <w:szCs w:val="28"/>
          <w:lang w:val="nb-NO" w:eastAsia="ja-JP"/>
        </w:rPr>
        <w:t xml:space="preserve">dự thảo Quyết định ban hành Quy định về phân cấp tuyển dụng, sử dụng và quản lý </w:t>
      </w:r>
      <w:r w:rsidR="002F5D4E" w:rsidRPr="00702984">
        <w:rPr>
          <w:rFonts w:eastAsia="MS Mincho"/>
          <w:bCs/>
          <w:spacing w:val="-6"/>
          <w:sz w:val="28"/>
          <w:szCs w:val="28"/>
          <w:lang w:val="nb-NO" w:eastAsia="ja-JP"/>
        </w:rPr>
        <w:t>viên</w:t>
      </w:r>
      <w:r w:rsidR="00757537" w:rsidRPr="00702984">
        <w:rPr>
          <w:rFonts w:eastAsia="MS Mincho"/>
          <w:bCs/>
          <w:spacing w:val="-6"/>
          <w:sz w:val="28"/>
          <w:szCs w:val="28"/>
          <w:lang w:val="nb-NO" w:eastAsia="ja-JP"/>
        </w:rPr>
        <w:t xml:space="preserve"> chức thuộc thẩm quyền quản lý </w:t>
      </w:r>
      <w:r w:rsidR="00CC517D" w:rsidRPr="00702984">
        <w:rPr>
          <w:rFonts w:eastAsia="MS Mincho"/>
          <w:bCs/>
          <w:spacing w:val="-6"/>
          <w:sz w:val="28"/>
          <w:szCs w:val="28"/>
          <w:lang w:val="nb-NO" w:eastAsia="ja-JP"/>
        </w:rPr>
        <w:t>của</w:t>
      </w:r>
      <w:r w:rsidR="00757537" w:rsidRPr="00702984">
        <w:rPr>
          <w:rFonts w:eastAsia="MS Mincho"/>
          <w:bCs/>
          <w:spacing w:val="-6"/>
          <w:sz w:val="28"/>
          <w:szCs w:val="28"/>
          <w:lang w:val="nb-NO" w:eastAsia="ja-JP"/>
        </w:rPr>
        <w:t xml:space="preserve"> Ủy ban nhân dân tỉnh Khánh Hòa</w:t>
      </w:r>
      <w:r w:rsidR="00F2620E" w:rsidRPr="00702984">
        <w:rPr>
          <w:rFonts w:eastAsia="MS Mincho"/>
          <w:bCs/>
          <w:spacing w:val="-6"/>
          <w:sz w:val="28"/>
          <w:szCs w:val="28"/>
          <w:lang w:val="nb-NO" w:eastAsia="ja-JP"/>
        </w:rPr>
        <w:t>.</w:t>
      </w:r>
    </w:p>
    <w:p w14:paraId="2B935109" w14:textId="1504842E" w:rsidR="00DE0FB8" w:rsidRPr="00702984" w:rsidRDefault="008C384F" w:rsidP="00860C7B">
      <w:pPr>
        <w:spacing w:before="120" w:after="120" w:line="380" w:lineRule="exact"/>
        <w:ind w:firstLine="720"/>
        <w:jc w:val="both"/>
        <w:rPr>
          <w:rFonts w:eastAsia="MS Mincho"/>
          <w:bCs/>
          <w:spacing w:val="-6"/>
          <w:sz w:val="28"/>
          <w:szCs w:val="28"/>
          <w:lang w:val="nb-NO" w:eastAsia="ja-JP"/>
        </w:rPr>
      </w:pPr>
      <w:r w:rsidRPr="00702984">
        <w:rPr>
          <w:rFonts w:eastAsia="MS Mincho"/>
          <w:bCs/>
          <w:spacing w:val="-6"/>
          <w:sz w:val="28"/>
          <w:szCs w:val="28"/>
          <w:lang w:val="nb-NO" w:eastAsia="ja-JP"/>
        </w:rPr>
        <w:lastRenderedPageBreak/>
        <w:t>Sở Nội vụ kính trình</w:t>
      </w:r>
      <w:r w:rsidR="00E628D8" w:rsidRPr="00702984">
        <w:rPr>
          <w:rFonts w:eastAsia="MS Mincho"/>
          <w:bCs/>
          <w:spacing w:val="-6"/>
          <w:sz w:val="28"/>
          <w:szCs w:val="28"/>
          <w:lang w:val="nb-NO" w:eastAsia="ja-JP"/>
        </w:rPr>
        <w:t xml:space="preserve"> Ủy ban nhân dân tỉnh</w:t>
      </w:r>
      <w:r w:rsidR="00370C66" w:rsidRPr="00702984">
        <w:rPr>
          <w:rFonts w:eastAsia="MS Mincho"/>
          <w:bCs/>
          <w:spacing w:val="-6"/>
          <w:sz w:val="28"/>
          <w:szCs w:val="28"/>
          <w:lang w:val="nb-NO" w:eastAsia="ja-JP"/>
        </w:rPr>
        <w:t xml:space="preserve"> xem xét, quyết định</w:t>
      </w:r>
      <w:r w:rsidR="00606C83" w:rsidRPr="00702984">
        <w:rPr>
          <w:rFonts w:eastAsia="MS Mincho" w:hint="eastAsia"/>
          <w:bCs/>
          <w:spacing w:val="-6"/>
          <w:sz w:val="28"/>
          <w:szCs w:val="28"/>
          <w:lang w:val="nb-NO" w:eastAsia="ja-JP"/>
        </w:rPr>
        <w:t>./.</w:t>
      </w:r>
    </w:p>
    <w:p w14:paraId="4D989FF5" w14:textId="2D241938" w:rsidR="00606C83" w:rsidRPr="00702984" w:rsidRDefault="00606C83" w:rsidP="00DE0FB8">
      <w:pPr>
        <w:spacing w:before="120" w:after="120" w:line="380" w:lineRule="exact"/>
        <w:jc w:val="center"/>
        <w:rPr>
          <w:rFonts w:eastAsia="MS Mincho"/>
          <w:bCs/>
          <w:spacing w:val="-6"/>
          <w:sz w:val="28"/>
          <w:szCs w:val="28"/>
          <w:lang w:val="nb-NO" w:eastAsia="ja-JP"/>
        </w:rPr>
      </w:pPr>
      <w:r w:rsidRPr="00702984">
        <w:rPr>
          <w:rFonts w:eastAsia="MS Mincho" w:hint="eastAsia"/>
          <w:bCs/>
          <w:i/>
          <w:spacing w:val="-6"/>
          <w:sz w:val="28"/>
          <w:szCs w:val="28"/>
          <w:lang w:val="nb-NO" w:eastAsia="ja-JP"/>
        </w:rPr>
        <w:t>(</w:t>
      </w:r>
      <w:r w:rsidR="002A5EE2" w:rsidRPr="00702984">
        <w:rPr>
          <w:rFonts w:eastAsia="MS Mincho"/>
          <w:bCs/>
          <w:i/>
          <w:spacing w:val="-6"/>
          <w:sz w:val="28"/>
          <w:szCs w:val="28"/>
          <w:lang w:val="nb-NO" w:eastAsia="ja-JP"/>
        </w:rPr>
        <w:t>gửi k</w:t>
      </w:r>
      <w:r w:rsidRPr="00702984">
        <w:rPr>
          <w:rFonts w:eastAsia="MS Mincho" w:hint="eastAsia"/>
          <w:bCs/>
          <w:i/>
          <w:spacing w:val="-6"/>
          <w:sz w:val="28"/>
          <w:szCs w:val="28"/>
          <w:lang w:val="nb-NO" w:eastAsia="ja-JP"/>
        </w:rPr>
        <w:t>èm theo</w:t>
      </w:r>
      <w:r w:rsidR="00DE0FB8" w:rsidRPr="00702984">
        <w:rPr>
          <w:rFonts w:eastAsia="MS Mincho" w:hint="eastAsia"/>
          <w:bCs/>
          <w:i/>
          <w:spacing w:val="-6"/>
          <w:sz w:val="28"/>
          <w:szCs w:val="28"/>
          <w:lang w:val="nb-NO" w:eastAsia="ja-JP"/>
        </w:rPr>
        <w:t xml:space="preserve"> </w:t>
      </w:r>
      <w:r w:rsidR="00DE0FB8" w:rsidRPr="00702984">
        <w:rPr>
          <w:rFonts w:eastAsia="MS Mincho"/>
          <w:bCs/>
          <w:i/>
          <w:spacing w:val="-6"/>
          <w:sz w:val="28"/>
          <w:szCs w:val="28"/>
          <w:lang w:val="nb-NO" w:eastAsia="ja-JP"/>
        </w:rPr>
        <w:t xml:space="preserve">các </w:t>
      </w:r>
      <w:r w:rsidR="00DE0FB8" w:rsidRPr="00702984">
        <w:rPr>
          <w:rFonts w:eastAsia="MS Mincho" w:hint="eastAsia"/>
          <w:bCs/>
          <w:i/>
          <w:spacing w:val="-6"/>
          <w:sz w:val="28"/>
          <w:szCs w:val="28"/>
          <w:lang w:val="nb-NO" w:eastAsia="ja-JP"/>
        </w:rPr>
        <w:t>d</w:t>
      </w:r>
      <w:r w:rsidRPr="00702984">
        <w:rPr>
          <w:rFonts w:eastAsia="MS Mincho" w:hint="eastAsia"/>
          <w:bCs/>
          <w:i/>
          <w:spacing w:val="-6"/>
          <w:sz w:val="28"/>
          <w:szCs w:val="28"/>
          <w:lang w:val="nb-NO" w:eastAsia="ja-JP"/>
        </w:rPr>
        <w:t>ự t</w:t>
      </w:r>
      <w:r w:rsidR="00CF2400" w:rsidRPr="00702984">
        <w:rPr>
          <w:rFonts w:eastAsia="MS Mincho" w:hint="eastAsia"/>
          <w:bCs/>
          <w:i/>
          <w:spacing w:val="-6"/>
          <w:sz w:val="28"/>
          <w:szCs w:val="28"/>
          <w:lang w:val="nb-NO" w:eastAsia="ja-JP"/>
        </w:rPr>
        <w:t>hảo</w:t>
      </w:r>
      <w:r w:rsidRPr="00702984">
        <w:rPr>
          <w:rFonts w:eastAsia="MS Mincho" w:hint="eastAsia"/>
          <w:bCs/>
          <w:i/>
          <w:spacing w:val="-6"/>
          <w:sz w:val="28"/>
          <w:szCs w:val="28"/>
          <w:lang w:val="nb-NO" w:eastAsia="ja-JP"/>
        </w:rPr>
        <w:t xml:space="preserve"> </w:t>
      </w:r>
      <w:r w:rsidR="00DE0FB8" w:rsidRPr="00702984">
        <w:rPr>
          <w:rFonts w:eastAsia="MS Mincho"/>
          <w:bCs/>
          <w:i/>
          <w:spacing w:val="-6"/>
          <w:sz w:val="28"/>
          <w:szCs w:val="28"/>
          <w:lang w:val="nb-NO" w:eastAsia="ja-JP"/>
        </w:rPr>
        <w:t xml:space="preserve">văn bản </w:t>
      </w:r>
      <w:r w:rsidRPr="00702984">
        <w:rPr>
          <w:rFonts w:eastAsia="MS Mincho" w:hint="eastAsia"/>
          <w:bCs/>
          <w:i/>
          <w:spacing w:val="-6"/>
          <w:sz w:val="28"/>
          <w:szCs w:val="28"/>
          <w:lang w:val="nb-NO" w:eastAsia="ja-JP"/>
        </w:rPr>
        <w:t xml:space="preserve">và các </w:t>
      </w:r>
      <w:r w:rsidR="00C01607" w:rsidRPr="00702984">
        <w:rPr>
          <w:rFonts w:eastAsia="MS Mincho"/>
          <w:bCs/>
          <w:i/>
          <w:spacing w:val="-6"/>
          <w:sz w:val="28"/>
          <w:szCs w:val="28"/>
          <w:lang w:val="nb-NO" w:eastAsia="ja-JP"/>
        </w:rPr>
        <w:t>hồ sơ, tài liệu</w:t>
      </w:r>
      <w:r w:rsidRPr="00702984">
        <w:rPr>
          <w:rFonts w:eastAsia="MS Mincho" w:hint="eastAsia"/>
          <w:bCs/>
          <w:i/>
          <w:spacing w:val="-6"/>
          <w:sz w:val="28"/>
          <w:szCs w:val="28"/>
          <w:lang w:val="nb-NO" w:eastAsia="ja-JP"/>
        </w:rPr>
        <w:t xml:space="preserve"> </w:t>
      </w:r>
      <w:r w:rsidR="00FD1CE0" w:rsidRPr="00702984">
        <w:rPr>
          <w:rFonts w:eastAsia="MS Mincho"/>
          <w:bCs/>
          <w:i/>
          <w:spacing w:val="-6"/>
          <w:sz w:val="28"/>
          <w:szCs w:val="28"/>
          <w:lang w:val="nb-NO" w:eastAsia="ja-JP"/>
        </w:rPr>
        <w:t xml:space="preserve">có </w:t>
      </w:r>
      <w:r w:rsidRPr="00702984">
        <w:rPr>
          <w:rFonts w:eastAsia="MS Mincho" w:hint="eastAsia"/>
          <w:bCs/>
          <w:i/>
          <w:spacing w:val="-6"/>
          <w:sz w:val="28"/>
          <w:szCs w:val="28"/>
          <w:lang w:val="nb-NO" w:eastAsia="ja-JP"/>
        </w:rPr>
        <w:t>li</w:t>
      </w:r>
      <w:r w:rsidR="002D1D54" w:rsidRPr="00702984">
        <w:rPr>
          <w:rFonts w:eastAsia="MS Mincho" w:hint="eastAsia"/>
          <w:bCs/>
          <w:i/>
          <w:spacing w:val="-6"/>
          <w:sz w:val="28"/>
          <w:szCs w:val="28"/>
          <w:lang w:val="nb-NO" w:eastAsia="ja-JP"/>
        </w:rPr>
        <w:t>ê</w:t>
      </w:r>
      <w:r w:rsidRPr="00702984">
        <w:rPr>
          <w:rFonts w:eastAsia="MS Mincho" w:hint="eastAsia"/>
          <w:bCs/>
          <w:i/>
          <w:spacing w:val="-6"/>
          <w:sz w:val="28"/>
          <w:szCs w:val="28"/>
          <w:lang w:val="nb-NO" w:eastAsia="ja-JP"/>
        </w:rPr>
        <w:t>n quan)</w:t>
      </w:r>
    </w:p>
    <w:p w14:paraId="733D6419" w14:textId="77777777" w:rsidR="00815B15" w:rsidRPr="00702984" w:rsidRDefault="00815B15" w:rsidP="00B2375D">
      <w:pPr>
        <w:spacing w:before="120" w:after="120" w:line="360" w:lineRule="exact"/>
        <w:ind w:firstLine="720"/>
        <w:jc w:val="both"/>
        <w:rPr>
          <w:bCs/>
          <w:i/>
          <w:spacing w:val="-6"/>
          <w:sz w:val="28"/>
          <w:szCs w:val="28"/>
          <w:lang w:val="nb-NO"/>
        </w:rPr>
      </w:pPr>
    </w:p>
    <w:tbl>
      <w:tblPr>
        <w:tblW w:w="9326" w:type="dxa"/>
        <w:jc w:val="center"/>
        <w:tblLook w:val="01E0" w:firstRow="1" w:lastRow="1" w:firstColumn="1" w:lastColumn="1" w:noHBand="0" w:noVBand="0"/>
      </w:tblPr>
      <w:tblGrid>
        <w:gridCol w:w="4502"/>
        <w:gridCol w:w="4824"/>
      </w:tblGrid>
      <w:tr w:rsidR="00815B15" w:rsidRPr="00702984" w14:paraId="127DD9E8" w14:textId="77777777" w:rsidTr="00113334">
        <w:trPr>
          <w:jc w:val="center"/>
        </w:trPr>
        <w:tc>
          <w:tcPr>
            <w:tcW w:w="4502" w:type="dxa"/>
            <w:shd w:val="clear" w:color="auto" w:fill="auto"/>
          </w:tcPr>
          <w:p w14:paraId="15361B14" w14:textId="77777777" w:rsidR="00815B15" w:rsidRPr="00702984" w:rsidRDefault="00815B15" w:rsidP="00086124">
            <w:pPr>
              <w:jc w:val="both"/>
              <w:rPr>
                <w:b/>
                <w:bCs/>
                <w:i/>
                <w:spacing w:val="-6"/>
                <w:lang w:val="nb-NO"/>
              </w:rPr>
            </w:pPr>
            <w:r w:rsidRPr="00702984">
              <w:rPr>
                <w:b/>
                <w:bCs/>
                <w:i/>
                <w:spacing w:val="-6"/>
                <w:lang w:val="nb-NO"/>
              </w:rPr>
              <w:t>Nơi nhận</w:t>
            </w:r>
            <w:r w:rsidR="00BF2D78" w:rsidRPr="00702984">
              <w:rPr>
                <w:b/>
                <w:bCs/>
                <w:i/>
                <w:spacing w:val="-6"/>
                <w:lang w:val="nb-NO"/>
              </w:rPr>
              <w:t xml:space="preserve"> (VBĐT)</w:t>
            </w:r>
            <w:r w:rsidRPr="00702984">
              <w:rPr>
                <w:b/>
                <w:bCs/>
                <w:i/>
                <w:spacing w:val="-6"/>
                <w:lang w:val="nb-NO"/>
              </w:rPr>
              <w:t xml:space="preserve">:   </w:t>
            </w:r>
          </w:p>
          <w:p w14:paraId="57B99BD1" w14:textId="77777777" w:rsidR="00086124" w:rsidRPr="00702984" w:rsidRDefault="00815B15" w:rsidP="00086124">
            <w:pPr>
              <w:jc w:val="both"/>
              <w:rPr>
                <w:bCs/>
                <w:spacing w:val="-6"/>
                <w:sz w:val="22"/>
                <w:szCs w:val="22"/>
                <w:lang w:val="nb-NO"/>
              </w:rPr>
            </w:pPr>
            <w:r w:rsidRPr="00702984">
              <w:rPr>
                <w:bCs/>
                <w:spacing w:val="-6"/>
                <w:sz w:val="22"/>
                <w:szCs w:val="22"/>
                <w:lang w:val="nb-NO"/>
              </w:rPr>
              <w:t>- Như trên;</w:t>
            </w:r>
          </w:p>
          <w:p w14:paraId="069B7AB2" w14:textId="77777777" w:rsidR="00D73E81" w:rsidRPr="00702984" w:rsidRDefault="00D73E81" w:rsidP="00086124">
            <w:pPr>
              <w:jc w:val="both"/>
              <w:rPr>
                <w:bCs/>
                <w:spacing w:val="-6"/>
                <w:sz w:val="22"/>
                <w:szCs w:val="22"/>
                <w:lang w:val="nb-NO"/>
              </w:rPr>
            </w:pPr>
            <w:r w:rsidRPr="00702984">
              <w:rPr>
                <w:bCs/>
                <w:spacing w:val="-6"/>
                <w:sz w:val="22"/>
                <w:szCs w:val="22"/>
                <w:lang w:val="nb-NO"/>
              </w:rPr>
              <w:t>- Sở Tư pháp;</w:t>
            </w:r>
          </w:p>
          <w:p w14:paraId="15BEA302" w14:textId="77777777" w:rsidR="00815B15" w:rsidRPr="00702984" w:rsidRDefault="003A108B" w:rsidP="00925604">
            <w:pPr>
              <w:jc w:val="both"/>
              <w:rPr>
                <w:rFonts w:eastAsia="MS Mincho"/>
                <w:bCs/>
                <w:spacing w:val="-6"/>
                <w:sz w:val="22"/>
                <w:szCs w:val="22"/>
                <w:lang w:val="nb-NO" w:eastAsia="ja-JP"/>
              </w:rPr>
            </w:pPr>
            <w:r w:rsidRPr="00702984">
              <w:rPr>
                <w:bCs/>
                <w:spacing w:val="-6"/>
                <w:sz w:val="22"/>
                <w:szCs w:val="22"/>
                <w:lang w:val="nb-NO"/>
              </w:rPr>
              <w:t>- Lưu: VT, TCBC&amp;</w:t>
            </w:r>
            <w:r w:rsidR="001D4914" w:rsidRPr="00702984">
              <w:rPr>
                <w:bCs/>
                <w:spacing w:val="-6"/>
                <w:sz w:val="22"/>
                <w:szCs w:val="22"/>
                <w:lang w:val="nb-NO"/>
              </w:rPr>
              <w:t>CCVC</w:t>
            </w:r>
            <w:r w:rsidR="001D4914" w:rsidRPr="00702984">
              <w:rPr>
                <w:rFonts w:eastAsia="MS Mincho" w:hint="eastAsia"/>
                <w:bCs/>
                <w:spacing w:val="-6"/>
                <w:sz w:val="22"/>
                <w:szCs w:val="22"/>
                <w:lang w:val="nb-NO" w:eastAsia="ja-JP"/>
              </w:rPr>
              <w:t>.</w:t>
            </w:r>
          </w:p>
        </w:tc>
        <w:tc>
          <w:tcPr>
            <w:tcW w:w="4824" w:type="dxa"/>
            <w:shd w:val="clear" w:color="auto" w:fill="auto"/>
          </w:tcPr>
          <w:p w14:paraId="4D803AE0" w14:textId="77777777" w:rsidR="00815B15" w:rsidRPr="00702984" w:rsidRDefault="00815B15" w:rsidP="00930C46">
            <w:pPr>
              <w:jc w:val="center"/>
              <w:rPr>
                <w:b/>
                <w:bCs/>
                <w:spacing w:val="-6"/>
                <w:sz w:val="28"/>
                <w:szCs w:val="28"/>
                <w:lang w:val="nb-NO"/>
              </w:rPr>
            </w:pPr>
            <w:r w:rsidRPr="00702984">
              <w:rPr>
                <w:b/>
                <w:bCs/>
                <w:spacing w:val="-6"/>
                <w:sz w:val="28"/>
                <w:szCs w:val="28"/>
                <w:lang w:val="nb-NO"/>
              </w:rPr>
              <w:t>GIÁM ĐỐC</w:t>
            </w:r>
          </w:p>
          <w:p w14:paraId="4B5F713A" w14:textId="77777777" w:rsidR="00F4335F" w:rsidRPr="00702984" w:rsidRDefault="00F4335F" w:rsidP="00930C46">
            <w:pPr>
              <w:jc w:val="center"/>
              <w:rPr>
                <w:b/>
                <w:bCs/>
                <w:spacing w:val="-6"/>
                <w:sz w:val="28"/>
                <w:szCs w:val="28"/>
                <w:lang w:val="nb-NO"/>
              </w:rPr>
            </w:pPr>
          </w:p>
          <w:p w14:paraId="27878D59" w14:textId="77777777" w:rsidR="00F4335F" w:rsidRPr="00702984" w:rsidRDefault="00F4335F" w:rsidP="00930C46">
            <w:pPr>
              <w:jc w:val="center"/>
              <w:rPr>
                <w:b/>
                <w:bCs/>
                <w:spacing w:val="-6"/>
                <w:sz w:val="28"/>
                <w:szCs w:val="28"/>
                <w:lang w:val="nb-NO"/>
              </w:rPr>
            </w:pPr>
          </w:p>
          <w:p w14:paraId="1646498E" w14:textId="77777777" w:rsidR="00F4335F" w:rsidRPr="00702984" w:rsidRDefault="00F4335F" w:rsidP="00930C46">
            <w:pPr>
              <w:jc w:val="center"/>
              <w:rPr>
                <w:b/>
                <w:bCs/>
                <w:spacing w:val="-6"/>
                <w:sz w:val="28"/>
                <w:szCs w:val="28"/>
                <w:lang w:val="nb-NO"/>
              </w:rPr>
            </w:pPr>
          </w:p>
          <w:p w14:paraId="2180853C" w14:textId="77777777" w:rsidR="00F4335F" w:rsidRPr="00702984" w:rsidRDefault="00F4335F" w:rsidP="00930C46">
            <w:pPr>
              <w:jc w:val="center"/>
              <w:rPr>
                <w:b/>
                <w:bCs/>
                <w:spacing w:val="-6"/>
                <w:sz w:val="28"/>
                <w:szCs w:val="28"/>
                <w:lang w:val="nb-NO"/>
              </w:rPr>
            </w:pPr>
          </w:p>
          <w:p w14:paraId="5A840E8F" w14:textId="77777777" w:rsidR="00B2375D" w:rsidRPr="00702984" w:rsidRDefault="00B2375D" w:rsidP="00930C46">
            <w:pPr>
              <w:jc w:val="center"/>
              <w:rPr>
                <w:b/>
                <w:bCs/>
                <w:spacing w:val="-6"/>
                <w:sz w:val="28"/>
                <w:szCs w:val="28"/>
                <w:lang w:val="nb-NO"/>
              </w:rPr>
            </w:pPr>
          </w:p>
          <w:p w14:paraId="172F73E5" w14:textId="77777777" w:rsidR="00F4335F" w:rsidRPr="00702984" w:rsidRDefault="002A0A98" w:rsidP="00930C46">
            <w:pPr>
              <w:jc w:val="center"/>
              <w:rPr>
                <w:rFonts w:eastAsia="MS Mincho"/>
                <w:b/>
                <w:bCs/>
                <w:spacing w:val="-6"/>
                <w:sz w:val="28"/>
                <w:szCs w:val="28"/>
                <w:lang w:val="nb-NO" w:eastAsia="ja-JP"/>
              </w:rPr>
            </w:pPr>
            <w:r w:rsidRPr="00702984">
              <w:rPr>
                <w:b/>
                <w:bCs/>
                <w:spacing w:val="-6"/>
                <w:sz w:val="28"/>
                <w:szCs w:val="28"/>
                <w:lang w:val="nb-NO"/>
              </w:rPr>
              <w:t>Võ Chí Vương</w:t>
            </w:r>
          </w:p>
        </w:tc>
      </w:tr>
    </w:tbl>
    <w:p w14:paraId="011D583A" w14:textId="77777777" w:rsidR="008924E7" w:rsidRPr="00702984" w:rsidRDefault="008924E7" w:rsidP="00815B15">
      <w:pPr>
        <w:rPr>
          <w:rFonts w:eastAsia="MS Mincho"/>
          <w:spacing w:val="-6"/>
          <w:lang w:val="nb-NO" w:eastAsia="ja-JP"/>
        </w:rPr>
      </w:pPr>
    </w:p>
    <w:sectPr w:rsidR="008924E7" w:rsidRPr="00702984" w:rsidSect="00E86A98">
      <w:headerReference w:type="default" r:id="rId8"/>
      <w:footerReference w:type="default" r:id="rId9"/>
      <w:pgSz w:w="11906" w:h="16838" w:code="9"/>
      <w:pgMar w:top="1134" w:right="1134" w:bottom="851" w:left="1701" w:header="42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0967CA" w14:textId="77777777" w:rsidR="00E76AD6" w:rsidRDefault="00E76AD6">
      <w:r>
        <w:separator/>
      </w:r>
    </w:p>
  </w:endnote>
  <w:endnote w:type="continuationSeparator" w:id="0">
    <w:p w14:paraId="229ADDDE" w14:textId="77777777" w:rsidR="00E76AD6" w:rsidRDefault="00E76A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9B97C4" w14:textId="77777777" w:rsidR="0051025C" w:rsidRDefault="00E76AD6" w:rsidP="001F065A">
    <w:pPr>
      <w:pStyle w:val="Footer"/>
      <w:tabs>
        <w:tab w:val="clear" w:pos="4680"/>
        <w:tab w:val="center" w:pos="4677"/>
        <w:tab w:val="left" w:pos="637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3C6933" w14:textId="77777777" w:rsidR="00E76AD6" w:rsidRDefault="00E76AD6">
      <w:r>
        <w:separator/>
      </w:r>
    </w:p>
  </w:footnote>
  <w:footnote w:type="continuationSeparator" w:id="0">
    <w:p w14:paraId="22D51795" w14:textId="77777777" w:rsidR="00E76AD6" w:rsidRDefault="00E76A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218585"/>
      <w:docPartObj>
        <w:docPartGallery w:val="Page Numbers (Top of Page)"/>
        <w:docPartUnique/>
      </w:docPartObj>
    </w:sdtPr>
    <w:sdtEndPr>
      <w:rPr>
        <w:noProof/>
      </w:rPr>
    </w:sdtEndPr>
    <w:sdtContent>
      <w:p w14:paraId="3B726200" w14:textId="77777777" w:rsidR="006F7643" w:rsidRPr="00E86A98" w:rsidRDefault="006F7643" w:rsidP="00113334">
        <w:pPr>
          <w:pStyle w:val="Header"/>
          <w:jc w:val="center"/>
        </w:pPr>
        <w:r w:rsidRPr="00E86A98">
          <w:fldChar w:fldCharType="begin"/>
        </w:r>
        <w:r w:rsidRPr="00E86A98">
          <w:instrText xml:space="preserve"> PAGE   \* MERGEFORMAT </w:instrText>
        </w:r>
        <w:r w:rsidRPr="00E86A98">
          <w:fldChar w:fldCharType="separate"/>
        </w:r>
        <w:r w:rsidR="00E808D3" w:rsidRPr="00E86A98">
          <w:rPr>
            <w:noProof/>
          </w:rPr>
          <w:t>9</w:t>
        </w:r>
        <w:r w:rsidRPr="00E86A98">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9360A8"/>
    <w:multiLevelType w:val="multilevel"/>
    <w:tmpl w:val="A7E44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6C38BC"/>
    <w:multiLevelType w:val="hybridMultilevel"/>
    <w:tmpl w:val="E1DC3D08"/>
    <w:lvl w:ilvl="0" w:tplc="B14E6FEA">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15:restartNumberingAfterBreak="0">
    <w:nsid w:val="45DF4544"/>
    <w:multiLevelType w:val="hybridMultilevel"/>
    <w:tmpl w:val="CDFA84FA"/>
    <w:lvl w:ilvl="0" w:tplc="7ED408A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bordersDoNotSurroundHeader/>
  <w:bordersDoNotSurroundFooter/>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01A0"/>
    <w:rsid w:val="0000157D"/>
    <w:rsid w:val="00002248"/>
    <w:rsid w:val="00004687"/>
    <w:rsid w:val="000046C6"/>
    <w:rsid w:val="0000722E"/>
    <w:rsid w:val="00012270"/>
    <w:rsid w:val="0001243E"/>
    <w:rsid w:val="00015B00"/>
    <w:rsid w:val="00017E22"/>
    <w:rsid w:val="00020991"/>
    <w:rsid w:val="000238E6"/>
    <w:rsid w:val="00024819"/>
    <w:rsid w:val="000254CA"/>
    <w:rsid w:val="000268C2"/>
    <w:rsid w:val="00027758"/>
    <w:rsid w:val="000317EA"/>
    <w:rsid w:val="00037465"/>
    <w:rsid w:val="00037838"/>
    <w:rsid w:val="0004170C"/>
    <w:rsid w:val="000431C1"/>
    <w:rsid w:val="00043737"/>
    <w:rsid w:val="00044122"/>
    <w:rsid w:val="00046E27"/>
    <w:rsid w:val="00052970"/>
    <w:rsid w:val="000530B3"/>
    <w:rsid w:val="000552D9"/>
    <w:rsid w:val="0005626E"/>
    <w:rsid w:val="0006030B"/>
    <w:rsid w:val="00060FB6"/>
    <w:rsid w:val="00061A5A"/>
    <w:rsid w:val="0006469C"/>
    <w:rsid w:val="00071604"/>
    <w:rsid w:val="000731F6"/>
    <w:rsid w:val="00073675"/>
    <w:rsid w:val="00076EEF"/>
    <w:rsid w:val="00081C0D"/>
    <w:rsid w:val="00086067"/>
    <w:rsid w:val="00086124"/>
    <w:rsid w:val="0009139B"/>
    <w:rsid w:val="000914BA"/>
    <w:rsid w:val="00091888"/>
    <w:rsid w:val="000928C0"/>
    <w:rsid w:val="0009738C"/>
    <w:rsid w:val="000973E8"/>
    <w:rsid w:val="000A18F2"/>
    <w:rsid w:val="000A1BC5"/>
    <w:rsid w:val="000B23BB"/>
    <w:rsid w:val="000B3C09"/>
    <w:rsid w:val="000B6E1E"/>
    <w:rsid w:val="000C060A"/>
    <w:rsid w:val="000C1A8B"/>
    <w:rsid w:val="000C2004"/>
    <w:rsid w:val="000C2402"/>
    <w:rsid w:val="000D007D"/>
    <w:rsid w:val="000D05C6"/>
    <w:rsid w:val="000D2D29"/>
    <w:rsid w:val="000D35AA"/>
    <w:rsid w:val="000D36C6"/>
    <w:rsid w:val="000D626E"/>
    <w:rsid w:val="000D6F2E"/>
    <w:rsid w:val="000E24A8"/>
    <w:rsid w:val="000E4366"/>
    <w:rsid w:val="000E6C90"/>
    <w:rsid w:val="000E7513"/>
    <w:rsid w:val="000E7515"/>
    <w:rsid w:val="000F273B"/>
    <w:rsid w:val="000F7C59"/>
    <w:rsid w:val="00100582"/>
    <w:rsid w:val="001020C4"/>
    <w:rsid w:val="001047CC"/>
    <w:rsid w:val="00104D47"/>
    <w:rsid w:val="00107DFE"/>
    <w:rsid w:val="0011033A"/>
    <w:rsid w:val="00113334"/>
    <w:rsid w:val="00116EFD"/>
    <w:rsid w:val="001178FE"/>
    <w:rsid w:val="00117944"/>
    <w:rsid w:val="00117F77"/>
    <w:rsid w:val="001242AB"/>
    <w:rsid w:val="00124D59"/>
    <w:rsid w:val="001274EE"/>
    <w:rsid w:val="001276AF"/>
    <w:rsid w:val="00127DEE"/>
    <w:rsid w:val="00130788"/>
    <w:rsid w:val="001314E8"/>
    <w:rsid w:val="001329A6"/>
    <w:rsid w:val="00133B9E"/>
    <w:rsid w:val="0013445E"/>
    <w:rsid w:val="0013524A"/>
    <w:rsid w:val="00136C1F"/>
    <w:rsid w:val="00140EC3"/>
    <w:rsid w:val="001410F2"/>
    <w:rsid w:val="001422F3"/>
    <w:rsid w:val="00144CAF"/>
    <w:rsid w:val="001477E7"/>
    <w:rsid w:val="001478BE"/>
    <w:rsid w:val="00152C78"/>
    <w:rsid w:val="00152CAC"/>
    <w:rsid w:val="00154E9D"/>
    <w:rsid w:val="001558C2"/>
    <w:rsid w:val="00157208"/>
    <w:rsid w:val="00157F3F"/>
    <w:rsid w:val="00157FDF"/>
    <w:rsid w:val="00160984"/>
    <w:rsid w:val="00160E02"/>
    <w:rsid w:val="00160F2B"/>
    <w:rsid w:val="00161700"/>
    <w:rsid w:val="00163996"/>
    <w:rsid w:val="00164EBC"/>
    <w:rsid w:val="00164EF2"/>
    <w:rsid w:val="001653FA"/>
    <w:rsid w:val="00166F1D"/>
    <w:rsid w:val="0017050D"/>
    <w:rsid w:val="00171A31"/>
    <w:rsid w:val="00171FF2"/>
    <w:rsid w:val="0017393C"/>
    <w:rsid w:val="00177788"/>
    <w:rsid w:val="00177D3D"/>
    <w:rsid w:val="0018000F"/>
    <w:rsid w:val="00181D80"/>
    <w:rsid w:val="001826B5"/>
    <w:rsid w:val="00183DC8"/>
    <w:rsid w:val="0018512C"/>
    <w:rsid w:val="00187693"/>
    <w:rsid w:val="00187EC2"/>
    <w:rsid w:val="00190CE0"/>
    <w:rsid w:val="00192CFA"/>
    <w:rsid w:val="001A18B4"/>
    <w:rsid w:val="001A4B01"/>
    <w:rsid w:val="001A4E1A"/>
    <w:rsid w:val="001A76DE"/>
    <w:rsid w:val="001B0EFE"/>
    <w:rsid w:val="001B2CF6"/>
    <w:rsid w:val="001B3F71"/>
    <w:rsid w:val="001B4321"/>
    <w:rsid w:val="001B53D1"/>
    <w:rsid w:val="001B60A9"/>
    <w:rsid w:val="001B63B2"/>
    <w:rsid w:val="001C2435"/>
    <w:rsid w:val="001C28CF"/>
    <w:rsid w:val="001C35C8"/>
    <w:rsid w:val="001C4DD8"/>
    <w:rsid w:val="001C6BD4"/>
    <w:rsid w:val="001C7FB4"/>
    <w:rsid w:val="001D0EC1"/>
    <w:rsid w:val="001D312D"/>
    <w:rsid w:val="001D3EAE"/>
    <w:rsid w:val="001D4914"/>
    <w:rsid w:val="001E01D4"/>
    <w:rsid w:val="001E0CE0"/>
    <w:rsid w:val="001E0F93"/>
    <w:rsid w:val="001E147B"/>
    <w:rsid w:val="001E3F66"/>
    <w:rsid w:val="001E46DF"/>
    <w:rsid w:val="001F065A"/>
    <w:rsid w:val="001F1C6C"/>
    <w:rsid w:val="001F232E"/>
    <w:rsid w:val="001F2ED5"/>
    <w:rsid w:val="001F3776"/>
    <w:rsid w:val="001F659A"/>
    <w:rsid w:val="001F7A2F"/>
    <w:rsid w:val="001F7B9B"/>
    <w:rsid w:val="002040C4"/>
    <w:rsid w:val="00205335"/>
    <w:rsid w:val="00205AAC"/>
    <w:rsid w:val="002062B4"/>
    <w:rsid w:val="002107AA"/>
    <w:rsid w:val="00211A40"/>
    <w:rsid w:val="00214A93"/>
    <w:rsid w:val="00215274"/>
    <w:rsid w:val="00217DE7"/>
    <w:rsid w:val="00220420"/>
    <w:rsid w:val="00220611"/>
    <w:rsid w:val="00220DA2"/>
    <w:rsid w:val="00222094"/>
    <w:rsid w:val="002229E2"/>
    <w:rsid w:val="002321E9"/>
    <w:rsid w:val="002341D1"/>
    <w:rsid w:val="002373DD"/>
    <w:rsid w:val="002413B9"/>
    <w:rsid w:val="00242527"/>
    <w:rsid w:val="00246084"/>
    <w:rsid w:val="002469C3"/>
    <w:rsid w:val="00251FAD"/>
    <w:rsid w:val="0025230C"/>
    <w:rsid w:val="0025548B"/>
    <w:rsid w:val="00256046"/>
    <w:rsid w:val="00257714"/>
    <w:rsid w:val="00257B86"/>
    <w:rsid w:val="00263A31"/>
    <w:rsid w:val="002640DA"/>
    <w:rsid w:val="00264EC8"/>
    <w:rsid w:val="00267155"/>
    <w:rsid w:val="002671F7"/>
    <w:rsid w:val="002714E3"/>
    <w:rsid w:val="002727AA"/>
    <w:rsid w:val="00272D75"/>
    <w:rsid w:val="00273BE9"/>
    <w:rsid w:val="002748F2"/>
    <w:rsid w:val="00274FDE"/>
    <w:rsid w:val="00275B36"/>
    <w:rsid w:val="0027783A"/>
    <w:rsid w:val="00282FFA"/>
    <w:rsid w:val="0028341D"/>
    <w:rsid w:val="002902D5"/>
    <w:rsid w:val="00290E43"/>
    <w:rsid w:val="002A04E6"/>
    <w:rsid w:val="002A0A98"/>
    <w:rsid w:val="002A11FE"/>
    <w:rsid w:val="002A1731"/>
    <w:rsid w:val="002A30C6"/>
    <w:rsid w:val="002A381C"/>
    <w:rsid w:val="002A5EE2"/>
    <w:rsid w:val="002B0DA4"/>
    <w:rsid w:val="002B23BE"/>
    <w:rsid w:val="002B2AC6"/>
    <w:rsid w:val="002B3B14"/>
    <w:rsid w:val="002B4652"/>
    <w:rsid w:val="002B58D4"/>
    <w:rsid w:val="002B76C0"/>
    <w:rsid w:val="002B79FE"/>
    <w:rsid w:val="002C1AA9"/>
    <w:rsid w:val="002C345E"/>
    <w:rsid w:val="002C371A"/>
    <w:rsid w:val="002C3A66"/>
    <w:rsid w:val="002C4254"/>
    <w:rsid w:val="002C4361"/>
    <w:rsid w:val="002D1D54"/>
    <w:rsid w:val="002D3D58"/>
    <w:rsid w:val="002D479F"/>
    <w:rsid w:val="002D5408"/>
    <w:rsid w:val="002E0F98"/>
    <w:rsid w:val="002E15F1"/>
    <w:rsid w:val="002E205A"/>
    <w:rsid w:val="002E36AB"/>
    <w:rsid w:val="002E445E"/>
    <w:rsid w:val="002E49F9"/>
    <w:rsid w:val="002E60A0"/>
    <w:rsid w:val="002F01A0"/>
    <w:rsid w:val="002F4201"/>
    <w:rsid w:val="002F5D4E"/>
    <w:rsid w:val="00304F5A"/>
    <w:rsid w:val="00305CC0"/>
    <w:rsid w:val="003060D6"/>
    <w:rsid w:val="00307E1E"/>
    <w:rsid w:val="00314760"/>
    <w:rsid w:val="0031515D"/>
    <w:rsid w:val="00317A13"/>
    <w:rsid w:val="003276F5"/>
    <w:rsid w:val="00330920"/>
    <w:rsid w:val="003350BE"/>
    <w:rsid w:val="003357CE"/>
    <w:rsid w:val="00336690"/>
    <w:rsid w:val="00342FAD"/>
    <w:rsid w:val="00343CF1"/>
    <w:rsid w:val="00352DBA"/>
    <w:rsid w:val="0035612C"/>
    <w:rsid w:val="00360028"/>
    <w:rsid w:val="0036019C"/>
    <w:rsid w:val="003702C1"/>
    <w:rsid w:val="0037065F"/>
    <w:rsid w:val="00370C66"/>
    <w:rsid w:val="00374CFE"/>
    <w:rsid w:val="00377D9F"/>
    <w:rsid w:val="00381BB8"/>
    <w:rsid w:val="00381D81"/>
    <w:rsid w:val="003866F1"/>
    <w:rsid w:val="00386CDF"/>
    <w:rsid w:val="00387A58"/>
    <w:rsid w:val="00393965"/>
    <w:rsid w:val="003957C2"/>
    <w:rsid w:val="003966CA"/>
    <w:rsid w:val="00396A14"/>
    <w:rsid w:val="003A0719"/>
    <w:rsid w:val="003A07BA"/>
    <w:rsid w:val="003A0D95"/>
    <w:rsid w:val="003A108B"/>
    <w:rsid w:val="003A1DF0"/>
    <w:rsid w:val="003A3D90"/>
    <w:rsid w:val="003A46F0"/>
    <w:rsid w:val="003A49D1"/>
    <w:rsid w:val="003A64E7"/>
    <w:rsid w:val="003B3224"/>
    <w:rsid w:val="003B3AF1"/>
    <w:rsid w:val="003B5748"/>
    <w:rsid w:val="003B5C75"/>
    <w:rsid w:val="003B6A1B"/>
    <w:rsid w:val="003C51E2"/>
    <w:rsid w:val="003C6853"/>
    <w:rsid w:val="003C6B9C"/>
    <w:rsid w:val="003C7715"/>
    <w:rsid w:val="003C78FB"/>
    <w:rsid w:val="003D0C92"/>
    <w:rsid w:val="003D2414"/>
    <w:rsid w:val="003D3FDD"/>
    <w:rsid w:val="003D476B"/>
    <w:rsid w:val="003D4EE7"/>
    <w:rsid w:val="003D573E"/>
    <w:rsid w:val="003D6233"/>
    <w:rsid w:val="003D6D73"/>
    <w:rsid w:val="003D7B48"/>
    <w:rsid w:val="003D7BD0"/>
    <w:rsid w:val="003E2535"/>
    <w:rsid w:val="003E47A4"/>
    <w:rsid w:val="003E7D65"/>
    <w:rsid w:val="003F0222"/>
    <w:rsid w:val="003F0600"/>
    <w:rsid w:val="003F2D47"/>
    <w:rsid w:val="003F3965"/>
    <w:rsid w:val="003F39E3"/>
    <w:rsid w:val="003F3FD7"/>
    <w:rsid w:val="003F6497"/>
    <w:rsid w:val="003F650C"/>
    <w:rsid w:val="0040001B"/>
    <w:rsid w:val="004003D8"/>
    <w:rsid w:val="00402FA0"/>
    <w:rsid w:val="00404C9C"/>
    <w:rsid w:val="004073A0"/>
    <w:rsid w:val="004105F1"/>
    <w:rsid w:val="00413DE2"/>
    <w:rsid w:val="0041484F"/>
    <w:rsid w:val="004158B9"/>
    <w:rsid w:val="00416724"/>
    <w:rsid w:val="0042112A"/>
    <w:rsid w:val="00421284"/>
    <w:rsid w:val="004229DB"/>
    <w:rsid w:val="00422A51"/>
    <w:rsid w:val="00424D65"/>
    <w:rsid w:val="00424F38"/>
    <w:rsid w:val="004306E6"/>
    <w:rsid w:val="004329BD"/>
    <w:rsid w:val="00434A04"/>
    <w:rsid w:val="00434C4E"/>
    <w:rsid w:val="00442013"/>
    <w:rsid w:val="00444200"/>
    <w:rsid w:val="00444DE6"/>
    <w:rsid w:val="00445C1D"/>
    <w:rsid w:val="004469FE"/>
    <w:rsid w:val="004500D9"/>
    <w:rsid w:val="00450EED"/>
    <w:rsid w:val="00454B90"/>
    <w:rsid w:val="00454BCE"/>
    <w:rsid w:val="00455CB5"/>
    <w:rsid w:val="00456DB7"/>
    <w:rsid w:val="00460A00"/>
    <w:rsid w:val="004634BA"/>
    <w:rsid w:val="00463A32"/>
    <w:rsid w:val="00464AE9"/>
    <w:rsid w:val="00467A8E"/>
    <w:rsid w:val="0047782A"/>
    <w:rsid w:val="00480EB6"/>
    <w:rsid w:val="00482E66"/>
    <w:rsid w:val="00483044"/>
    <w:rsid w:val="0048331E"/>
    <w:rsid w:val="00484542"/>
    <w:rsid w:val="00484BEA"/>
    <w:rsid w:val="00485D15"/>
    <w:rsid w:val="004905CB"/>
    <w:rsid w:val="00490976"/>
    <w:rsid w:val="00495CDA"/>
    <w:rsid w:val="00497816"/>
    <w:rsid w:val="004A1FE5"/>
    <w:rsid w:val="004A61B3"/>
    <w:rsid w:val="004A7A3A"/>
    <w:rsid w:val="004B134F"/>
    <w:rsid w:val="004B5376"/>
    <w:rsid w:val="004B74FE"/>
    <w:rsid w:val="004C1F65"/>
    <w:rsid w:val="004C216E"/>
    <w:rsid w:val="004C34D7"/>
    <w:rsid w:val="004C420F"/>
    <w:rsid w:val="004C5028"/>
    <w:rsid w:val="004C73BA"/>
    <w:rsid w:val="004D0875"/>
    <w:rsid w:val="004D1D57"/>
    <w:rsid w:val="004D40CC"/>
    <w:rsid w:val="004D4FF5"/>
    <w:rsid w:val="004D5FC7"/>
    <w:rsid w:val="004E2477"/>
    <w:rsid w:val="004E3E70"/>
    <w:rsid w:val="004E5513"/>
    <w:rsid w:val="004E5D74"/>
    <w:rsid w:val="004E5F4D"/>
    <w:rsid w:val="004E6020"/>
    <w:rsid w:val="004E7142"/>
    <w:rsid w:val="004F07F8"/>
    <w:rsid w:val="004F164E"/>
    <w:rsid w:val="004F20A5"/>
    <w:rsid w:val="004F276D"/>
    <w:rsid w:val="004F2B62"/>
    <w:rsid w:val="004F4300"/>
    <w:rsid w:val="004F6494"/>
    <w:rsid w:val="0050006A"/>
    <w:rsid w:val="00500B7B"/>
    <w:rsid w:val="005040BB"/>
    <w:rsid w:val="005046A4"/>
    <w:rsid w:val="00506493"/>
    <w:rsid w:val="0050762F"/>
    <w:rsid w:val="0051001A"/>
    <w:rsid w:val="005109D4"/>
    <w:rsid w:val="0051114A"/>
    <w:rsid w:val="005111A2"/>
    <w:rsid w:val="0051163B"/>
    <w:rsid w:val="00511C15"/>
    <w:rsid w:val="00512D94"/>
    <w:rsid w:val="00513388"/>
    <w:rsid w:val="005138EA"/>
    <w:rsid w:val="00520CDC"/>
    <w:rsid w:val="00522185"/>
    <w:rsid w:val="00523930"/>
    <w:rsid w:val="0052516A"/>
    <w:rsid w:val="0052665C"/>
    <w:rsid w:val="00527923"/>
    <w:rsid w:val="00530785"/>
    <w:rsid w:val="005348A7"/>
    <w:rsid w:val="0053626E"/>
    <w:rsid w:val="00536600"/>
    <w:rsid w:val="00536B58"/>
    <w:rsid w:val="005417FC"/>
    <w:rsid w:val="00541B7D"/>
    <w:rsid w:val="00550ACB"/>
    <w:rsid w:val="005559C6"/>
    <w:rsid w:val="00555B09"/>
    <w:rsid w:val="005644A5"/>
    <w:rsid w:val="00565186"/>
    <w:rsid w:val="0056551F"/>
    <w:rsid w:val="005676DB"/>
    <w:rsid w:val="0056774E"/>
    <w:rsid w:val="0057637D"/>
    <w:rsid w:val="00580E46"/>
    <w:rsid w:val="00582886"/>
    <w:rsid w:val="00582EA3"/>
    <w:rsid w:val="0058360C"/>
    <w:rsid w:val="0059030D"/>
    <w:rsid w:val="00590D96"/>
    <w:rsid w:val="00592B45"/>
    <w:rsid w:val="00595622"/>
    <w:rsid w:val="005A139C"/>
    <w:rsid w:val="005A1A06"/>
    <w:rsid w:val="005A4013"/>
    <w:rsid w:val="005A7355"/>
    <w:rsid w:val="005B0469"/>
    <w:rsid w:val="005B0552"/>
    <w:rsid w:val="005B2C45"/>
    <w:rsid w:val="005B2D7D"/>
    <w:rsid w:val="005B57D0"/>
    <w:rsid w:val="005B5BB2"/>
    <w:rsid w:val="005B7234"/>
    <w:rsid w:val="005C4BEA"/>
    <w:rsid w:val="005C4F6C"/>
    <w:rsid w:val="005C5E5E"/>
    <w:rsid w:val="005D0850"/>
    <w:rsid w:val="005D0DCD"/>
    <w:rsid w:val="005D315C"/>
    <w:rsid w:val="005D3C86"/>
    <w:rsid w:val="005D491A"/>
    <w:rsid w:val="005D50C0"/>
    <w:rsid w:val="005D67CD"/>
    <w:rsid w:val="005D79AD"/>
    <w:rsid w:val="005E013E"/>
    <w:rsid w:val="005E031D"/>
    <w:rsid w:val="005E15DB"/>
    <w:rsid w:val="005E20D8"/>
    <w:rsid w:val="005E2AE3"/>
    <w:rsid w:val="005E3DB7"/>
    <w:rsid w:val="005E3FE8"/>
    <w:rsid w:val="005E5E28"/>
    <w:rsid w:val="005F24D2"/>
    <w:rsid w:val="005F58E4"/>
    <w:rsid w:val="00600E4B"/>
    <w:rsid w:val="00601D2A"/>
    <w:rsid w:val="006064AB"/>
    <w:rsid w:val="00606C83"/>
    <w:rsid w:val="00610F6F"/>
    <w:rsid w:val="006125BD"/>
    <w:rsid w:val="00612DF1"/>
    <w:rsid w:val="0061353A"/>
    <w:rsid w:val="00613B5D"/>
    <w:rsid w:val="0061584E"/>
    <w:rsid w:val="00616883"/>
    <w:rsid w:val="00616A76"/>
    <w:rsid w:val="00617251"/>
    <w:rsid w:val="006179DE"/>
    <w:rsid w:val="00620D10"/>
    <w:rsid w:val="006210F3"/>
    <w:rsid w:val="00621205"/>
    <w:rsid w:val="00621806"/>
    <w:rsid w:val="00621D50"/>
    <w:rsid w:val="00622057"/>
    <w:rsid w:val="0062330B"/>
    <w:rsid w:val="006270E0"/>
    <w:rsid w:val="00634BC7"/>
    <w:rsid w:val="006370FE"/>
    <w:rsid w:val="0063721C"/>
    <w:rsid w:val="0064124C"/>
    <w:rsid w:val="006524B9"/>
    <w:rsid w:val="00653B96"/>
    <w:rsid w:val="00653C3B"/>
    <w:rsid w:val="00655CDB"/>
    <w:rsid w:val="0066090B"/>
    <w:rsid w:val="00660935"/>
    <w:rsid w:val="00662010"/>
    <w:rsid w:val="0066210A"/>
    <w:rsid w:val="006628CA"/>
    <w:rsid w:val="0066508D"/>
    <w:rsid w:val="006658AC"/>
    <w:rsid w:val="0066618A"/>
    <w:rsid w:val="006673FC"/>
    <w:rsid w:val="00667ACC"/>
    <w:rsid w:val="006716EB"/>
    <w:rsid w:val="006723AF"/>
    <w:rsid w:val="006758E8"/>
    <w:rsid w:val="0067602A"/>
    <w:rsid w:val="0068215B"/>
    <w:rsid w:val="00682215"/>
    <w:rsid w:val="00682FF8"/>
    <w:rsid w:val="00684761"/>
    <w:rsid w:val="00684DC8"/>
    <w:rsid w:val="00685F07"/>
    <w:rsid w:val="00692B76"/>
    <w:rsid w:val="00692EDD"/>
    <w:rsid w:val="006944DF"/>
    <w:rsid w:val="006A424A"/>
    <w:rsid w:val="006A4FFE"/>
    <w:rsid w:val="006A551F"/>
    <w:rsid w:val="006B2451"/>
    <w:rsid w:val="006B65BE"/>
    <w:rsid w:val="006C05F4"/>
    <w:rsid w:val="006C0CC7"/>
    <w:rsid w:val="006C40E5"/>
    <w:rsid w:val="006C55F4"/>
    <w:rsid w:val="006C5781"/>
    <w:rsid w:val="006C6BD0"/>
    <w:rsid w:val="006C7A80"/>
    <w:rsid w:val="006D0D69"/>
    <w:rsid w:val="006D2E63"/>
    <w:rsid w:val="006D3922"/>
    <w:rsid w:val="006D6341"/>
    <w:rsid w:val="006D6B56"/>
    <w:rsid w:val="006D71AA"/>
    <w:rsid w:val="006D7913"/>
    <w:rsid w:val="006E39D7"/>
    <w:rsid w:val="006E5C0F"/>
    <w:rsid w:val="006E65C0"/>
    <w:rsid w:val="006E6FFC"/>
    <w:rsid w:val="006F0F9B"/>
    <w:rsid w:val="006F142C"/>
    <w:rsid w:val="006F213F"/>
    <w:rsid w:val="006F7643"/>
    <w:rsid w:val="00700905"/>
    <w:rsid w:val="007013B3"/>
    <w:rsid w:val="007024A4"/>
    <w:rsid w:val="00702984"/>
    <w:rsid w:val="0070639E"/>
    <w:rsid w:val="0070742C"/>
    <w:rsid w:val="007153AC"/>
    <w:rsid w:val="00716D37"/>
    <w:rsid w:val="00716E0B"/>
    <w:rsid w:val="00725C0B"/>
    <w:rsid w:val="00727DDC"/>
    <w:rsid w:val="00731F40"/>
    <w:rsid w:val="00732D4D"/>
    <w:rsid w:val="007411C0"/>
    <w:rsid w:val="0074427A"/>
    <w:rsid w:val="00745607"/>
    <w:rsid w:val="0074682A"/>
    <w:rsid w:val="0074749A"/>
    <w:rsid w:val="00751662"/>
    <w:rsid w:val="00753F71"/>
    <w:rsid w:val="00756082"/>
    <w:rsid w:val="00756A4F"/>
    <w:rsid w:val="007573D6"/>
    <w:rsid w:val="00757537"/>
    <w:rsid w:val="00763BA9"/>
    <w:rsid w:val="007659A2"/>
    <w:rsid w:val="00774C5D"/>
    <w:rsid w:val="00777C51"/>
    <w:rsid w:val="00780ABD"/>
    <w:rsid w:val="00780B59"/>
    <w:rsid w:val="007813E6"/>
    <w:rsid w:val="007817B7"/>
    <w:rsid w:val="00783CC3"/>
    <w:rsid w:val="00786160"/>
    <w:rsid w:val="007866B9"/>
    <w:rsid w:val="00786D41"/>
    <w:rsid w:val="00790666"/>
    <w:rsid w:val="00791438"/>
    <w:rsid w:val="00792843"/>
    <w:rsid w:val="0079572C"/>
    <w:rsid w:val="00796648"/>
    <w:rsid w:val="00797B21"/>
    <w:rsid w:val="007A204E"/>
    <w:rsid w:val="007A2EBE"/>
    <w:rsid w:val="007A4154"/>
    <w:rsid w:val="007A7AE0"/>
    <w:rsid w:val="007B0265"/>
    <w:rsid w:val="007B4874"/>
    <w:rsid w:val="007B53A3"/>
    <w:rsid w:val="007B592C"/>
    <w:rsid w:val="007B5E10"/>
    <w:rsid w:val="007C0DF1"/>
    <w:rsid w:val="007C5EED"/>
    <w:rsid w:val="007C7436"/>
    <w:rsid w:val="007D018E"/>
    <w:rsid w:val="007D038C"/>
    <w:rsid w:val="007D096C"/>
    <w:rsid w:val="007D2CA9"/>
    <w:rsid w:val="007D3C90"/>
    <w:rsid w:val="007D5683"/>
    <w:rsid w:val="007E106B"/>
    <w:rsid w:val="007E2D1D"/>
    <w:rsid w:val="007E5A1D"/>
    <w:rsid w:val="007E7061"/>
    <w:rsid w:val="007E7183"/>
    <w:rsid w:val="007E7562"/>
    <w:rsid w:val="007F1434"/>
    <w:rsid w:val="007F2631"/>
    <w:rsid w:val="007F2F5A"/>
    <w:rsid w:val="007F4316"/>
    <w:rsid w:val="007F52CF"/>
    <w:rsid w:val="007F78EC"/>
    <w:rsid w:val="00806799"/>
    <w:rsid w:val="008074E5"/>
    <w:rsid w:val="00807B88"/>
    <w:rsid w:val="00811282"/>
    <w:rsid w:val="00813BD3"/>
    <w:rsid w:val="00815188"/>
    <w:rsid w:val="00815B15"/>
    <w:rsid w:val="00816060"/>
    <w:rsid w:val="008171F2"/>
    <w:rsid w:val="00817A5C"/>
    <w:rsid w:val="0082125F"/>
    <w:rsid w:val="008246F3"/>
    <w:rsid w:val="00825736"/>
    <w:rsid w:val="00826607"/>
    <w:rsid w:val="00827A06"/>
    <w:rsid w:val="00831124"/>
    <w:rsid w:val="00834AFD"/>
    <w:rsid w:val="0083733F"/>
    <w:rsid w:val="00837A40"/>
    <w:rsid w:val="00843834"/>
    <w:rsid w:val="00844C21"/>
    <w:rsid w:val="00845131"/>
    <w:rsid w:val="008467CF"/>
    <w:rsid w:val="0084749B"/>
    <w:rsid w:val="00847F85"/>
    <w:rsid w:val="0085191E"/>
    <w:rsid w:val="00852239"/>
    <w:rsid w:val="008531F2"/>
    <w:rsid w:val="00853991"/>
    <w:rsid w:val="00854A1C"/>
    <w:rsid w:val="00854F67"/>
    <w:rsid w:val="0085544A"/>
    <w:rsid w:val="008557AE"/>
    <w:rsid w:val="00856326"/>
    <w:rsid w:val="00857D38"/>
    <w:rsid w:val="00857E0C"/>
    <w:rsid w:val="00860C7B"/>
    <w:rsid w:val="00864172"/>
    <w:rsid w:val="00864E1E"/>
    <w:rsid w:val="00865810"/>
    <w:rsid w:val="008664EA"/>
    <w:rsid w:val="00870B48"/>
    <w:rsid w:val="008711E6"/>
    <w:rsid w:val="008730FF"/>
    <w:rsid w:val="0087437F"/>
    <w:rsid w:val="00877F58"/>
    <w:rsid w:val="00880433"/>
    <w:rsid w:val="008832D6"/>
    <w:rsid w:val="00883A82"/>
    <w:rsid w:val="00885AF7"/>
    <w:rsid w:val="008867A1"/>
    <w:rsid w:val="00891777"/>
    <w:rsid w:val="008924E7"/>
    <w:rsid w:val="0089529D"/>
    <w:rsid w:val="00897289"/>
    <w:rsid w:val="008A1D0F"/>
    <w:rsid w:val="008A3D6E"/>
    <w:rsid w:val="008A57D3"/>
    <w:rsid w:val="008B0655"/>
    <w:rsid w:val="008B0FA7"/>
    <w:rsid w:val="008B2B57"/>
    <w:rsid w:val="008B30D3"/>
    <w:rsid w:val="008B4230"/>
    <w:rsid w:val="008B5A3D"/>
    <w:rsid w:val="008B6FFE"/>
    <w:rsid w:val="008C1BC8"/>
    <w:rsid w:val="008C2542"/>
    <w:rsid w:val="008C2BB9"/>
    <w:rsid w:val="008C384F"/>
    <w:rsid w:val="008C46AC"/>
    <w:rsid w:val="008C4E91"/>
    <w:rsid w:val="008C6185"/>
    <w:rsid w:val="008C6EBC"/>
    <w:rsid w:val="008D2273"/>
    <w:rsid w:val="008D7214"/>
    <w:rsid w:val="008E11A3"/>
    <w:rsid w:val="008E5EDC"/>
    <w:rsid w:val="008E6C2A"/>
    <w:rsid w:val="008E7194"/>
    <w:rsid w:val="008E7DE2"/>
    <w:rsid w:val="008F0697"/>
    <w:rsid w:val="008F34BE"/>
    <w:rsid w:val="008F622B"/>
    <w:rsid w:val="008F6653"/>
    <w:rsid w:val="008F6933"/>
    <w:rsid w:val="008F6B35"/>
    <w:rsid w:val="008F6EAF"/>
    <w:rsid w:val="008F77A5"/>
    <w:rsid w:val="00900767"/>
    <w:rsid w:val="009021D0"/>
    <w:rsid w:val="00902D0A"/>
    <w:rsid w:val="00904067"/>
    <w:rsid w:val="00904841"/>
    <w:rsid w:val="00904A14"/>
    <w:rsid w:val="0090536F"/>
    <w:rsid w:val="0090705E"/>
    <w:rsid w:val="00910078"/>
    <w:rsid w:val="009101E0"/>
    <w:rsid w:val="009113A1"/>
    <w:rsid w:val="00913F0A"/>
    <w:rsid w:val="00915A8D"/>
    <w:rsid w:val="00917A10"/>
    <w:rsid w:val="00923738"/>
    <w:rsid w:val="00923A82"/>
    <w:rsid w:val="0092442E"/>
    <w:rsid w:val="00924996"/>
    <w:rsid w:val="00925604"/>
    <w:rsid w:val="0092774C"/>
    <w:rsid w:val="00930C46"/>
    <w:rsid w:val="009321AE"/>
    <w:rsid w:val="009341BE"/>
    <w:rsid w:val="00934783"/>
    <w:rsid w:val="00935821"/>
    <w:rsid w:val="009362E1"/>
    <w:rsid w:val="0093689E"/>
    <w:rsid w:val="009409BC"/>
    <w:rsid w:val="0094348F"/>
    <w:rsid w:val="00943937"/>
    <w:rsid w:val="00945140"/>
    <w:rsid w:val="00945BE7"/>
    <w:rsid w:val="00947067"/>
    <w:rsid w:val="00947133"/>
    <w:rsid w:val="0094746E"/>
    <w:rsid w:val="009475FA"/>
    <w:rsid w:val="00947979"/>
    <w:rsid w:val="00947DBC"/>
    <w:rsid w:val="00950EDA"/>
    <w:rsid w:val="00951215"/>
    <w:rsid w:val="0095430F"/>
    <w:rsid w:val="009546CA"/>
    <w:rsid w:val="00955ECA"/>
    <w:rsid w:val="00956262"/>
    <w:rsid w:val="009602CD"/>
    <w:rsid w:val="00961C0A"/>
    <w:rsid w:val="00963B25"/>
    <w:rsid w:val="009657C4"/>
    <w:rsid w:val="00974A0C"/>
    <w:rsid w:val="00984D16"/>
    <w:rsid w:val="00984E0F"/>
    <w:rsid w:val="009856CC"/>
    <w:rsid w:val="00986713"/>
    <w:rsid w:val="009871ED"/>
    <w:rsid w:val="0099560F"/>
    <w:rsid w:val="009957E1"/>
    <w:rsid w:val="009967E4"/>
    <w:rsid w:val="009A2AA1"/>
    <w:rsid w:val="009A3F6C"/>
    <w:rsid w:val="009B023C"/>
    <w:rsid w:val="009B18C3"/>
    <w:rsid w:val="009B5236"/>
    <w:rsid w:val="009B5760"/>
    <w:rsid w:val="009B5E58"/>
    <w:rsid w:val="009B6FAE"/>
    <w:rsid w:val="009C0159"/>
    <w:rsid w:val="009C3BAD"/>
    <w:rsid w:val="009C4EA0"/>
    <w:rsid w:val="009C6380"/>
    <w:rsid w:val="009C6BB9"/>
    <w:rsid w:val="009D1450"/>
    <w:rsid w:val="009D4D6B"/>
    <w:rsid w:val="009E2D90"/>
    <w:rsid w:val="009E2ED1"/>
    <w:rsid w:val="009E6011"/>
    <w:rsid w:val="009E71F8"/>
    <w:rsid w:val="009E726D"/>
    <w:rsid w:val="009F0547"/>
    <w:rsid w:val="009F1B1A"/>
    <w:rsid w:val="009F404A"/>
    <w:rsid w:val="00A01D0A"/>
    <w:rsid w:val="00A10870"/>
    <w:rsid w:val="00A1222E"/>
    <w:rsid w:val="00A15E4B"/>
    <w:rsid w:val="00A17148"/>
    <w:rsid w:val="00A205B4"/>
    <w:rsid w:val="00A21674"/>
    <w:rsid w:val="00A21926"/>
    <w:rsid w:val="00A22FEC"/>
    <w:rsid w:val="00A2425D"/>
    <w:rsid w:val="00A24CA2"/>
    <w:rsid w:val="00A253EC"/>
    <w:rsid w:val="00A25F3F"/>
    <w:rsid w:val="00A26F75"/>
    <w:rsid w:val="00A31048"/>
    <w:rsid w:val="00A33C2E"/>
    <w:rsid w:val="00A33F2D"/>
    <w:rsid w:val="00A35A5D"/>
    <w:rsid w:val="00A36A5D"/>
    <w:rsid w:val="00A36D3C"/>
    <w:rsid w:val="00A406ED"/>
    <w:rsid w:val="00A41881"/>
    <w:rsid w:val="00A421E1"/>
    <w:rsid w:val="00A42AAA"/>
    <w:rsid w:val="00A443EF"/>
    <w:rsid w:val="00A451E0"/>
    <w:rsid w:val="00A46343"/>
    <w:rsid w:val="00A50B84"/>
    <w:rsid w:val="00A5178A"/>
    <w:rsid w:val="00A52727"/>
    <w:rsid w:val="00A5289F"/>
    <w:rsid w:val="00A529BF"/>
    <w:rsid w:val="00A53511"/>
    <w:rsid w:val="00A53D17"/>
    <w:rsid w:val="00A5659A"/>
    <w:rsid w:val="00A5793C"/>
    <w:rsid w:val="00A61DC9"/>
    <w:rsid w:val="00A62B56"/>
    <w:rsid w:val="00A62FDD"/>
    <w:rsid w:val="00A63BF3"/>
    <w:rsid w:val="00A64E0F"/>
    <w:rsid w:val="00A67344"/>
    <w:rsid w:val="00A67FB4"/>
    <w:rsid w:val="00A705FD"/>
    <w:rsid w:val="00A71158"/>
    <w:rsid w:val="00A71B73"/>
    <w:rsid w:val="00A72EC4"/>
    <w:rsid w:val="00A73259"/>
    <w:rsid w:val="00A817DD"/>
    <w:rsid w:val="00A81F92"/>
    <w:rsid w:val="00A84B9E"/>
    <w:rsid w:val="00A906DD"/>
    <w:rsid w:val="00A90718"/>
    <w:rsid w:val="00A9094E"/>
    <w:rsid w:val="00A90B0A"/>
    <w:rsid w:val="00A91E6A"/>
    <w:rsid w:val="00A92442"/>
    <w:rsid w:val="00A937E5"/>
    <w:rsid w:val="00AA0D84"/>
    <w:rsid w:val="00AA0E9A"/>
    <w:rsid w:val="00AA1C13"/>
    <w:rsid w:val="00AA29C9"/>
    <w:rsid w:val="00AA6029"/>
    <w:rsid w:val="00AB3C05"/>
    <w:rsid w:val="00AB64E5"/>
    <w:rsid w:val="00AB6667"/>
    <w:rsid w:val="00AB6759"/>
    <w:rsid w:val="00AB7661"/>
    <w:rsid w:val="00AB7FF0"/>
    <w:rsid w:val="00AC0847"/>
    <w:rsid w:val="00AC1E8E"/>
    <w:rsid w:val="00AC23B0"/>
    <w:rsid w:val="00AC2537"/>
    <w:rsid w:val="00AC3114"/>
    <w:rsid w:val="00AC341F"/>
    <w:rsid w:val="00AC459F"/>
    <w:rsid w:val="00AC54E6"/>
    <w:rsid w:val="00AC5A3A"/>
    <w:rsid w:val="00AC68A1"/>
    <w:rsid w:val="00AD100A"/>
    <w:rsid w:val="00AD2026"/>
    <w:rsid w:val="00AD2440"/>
    <w:rsid w:val="00AD3A4B"/>
    <w:rsid w:val="00AD43E6"/>
    <w:rsid w:val="00AD55D9"/>
    <w:rsid w:val="00AD5FF7"/>
    <w:rsid w:val="00AE70E4"/>
    <w:rsid w:val="00AF24B7"/>
    <w:rsid w:val="00AF2A13"/>
    <w:rsid w:val="00AF7FE7"/>
    <w:rsid w:val="00B00729"/>
    <w:rsid w:val="00B00F7F"/>
    <w:rsid w:val="00B01F61"/>
    <w:rsid w:val="00B043DD"/>
    <w:rsid w:val="00B04D80"/>
    <w:rsid w:val="00B1242D"/>
    <w:rsid w:val="00B1793A"/>
    <w:rsid w:val="00B20B9F"/>
    <w:rsid w:val="00B2264C"/>
    <w:rsid w:val="00B2375D"/>
    <w:rsid w:val="00B25322"/>
    <w:rsid w:val="00B2598D"/>
    <w:rsid w:val="00B27B78"/>
    <w:rsid w:val="00B300B3"/>
    <w:rsid w:val="00B30B85"/>
    <w:rsid w:val="00B319A7"/>
    <w:rsid w:val="00B351DE"/>
    <w:rsid w:val="00B35CCA"/>
    <w:rsid w:val="00B374AE"/>
    <w:rsid w:val="00B41623"/>
    <w:rsid w:val="00B43853"/>
    <w:rsid w:val="00B471FF"/>
    <w:rsid w:val="00B50DAE"/>
    <w:rsid w:val="00B51197"/>
    <w:rsid w:val="00B535EA"/>
    <w:rsid w:val="00B5360D"/>
    <w:rsid w:val="00B5614B"/>
    <w:rsid w:val="00B60473"/>
    <w:rsid w:val="00B60792"/>
    <w:rsid w:val="00B63ADD"/>
    <w:rsid w:val="00B65364"/>
    <w:rsid w:val="00B66E9F"/>
    <w:rsid w:val="00B67A45"/>
    <w:rsid w:val="00B71F83"/>
    <w:rsid w:val="00B72813"/>
    <w:rsid w:val="00B72BD2"/>
    <w:rsid w:val="00B73AAC"/>
    <w:rsid w:val="00B80EF3"/>
    <w:rsid w:val="00B837EA"/>
    <w:rsid w:val="00B84B76"/>
    <w:rsid w:val="00B858F8"/>
    <w:rsid w:val="00B90C01"/>
    <w:rsid w:val="00B92311"/>
    <w:rsid w:val="00B96062"/>
    <w:rsid w:val="00B96E16"/>
    <w:rsid w:val="00B97902"/>
    <w:rsid w:val="00BA07FE"/>
    <w:rsid w:val="00BA207E"/>
    <w:rsid w:val="00BA3674"/>
    <w:rsid w:val="00BA51A8"/>
    <w:rsid w:val="00BA65D8"/>
    <w:rsid w:val="00BA79A5"/>
    <w:rsid w:val="00BB1C1E"/>
    <w:rsid w:val="00BC35E1"/>
    <w:rsid w:val="00BC64E2"/>
    <w:rsid w:val="00BC7704"/>
    <w:rsid w:val="00BD0146"/>
    <w:rsid w:val="00BD2167"/>
    <w:rsid w:val="00BD3273"/>
    <w:rsid w:val="00BD3915"/>
    <w:rsid w:val="00BD4F1D"/>
    <w:rsid w:val="00BD5F4A"/>
    <w:rsid w:val="00BE052D"/>
    <w:rsid w:val="00BE3550"/>
    <w:rsid w:val="00BE4AE6"/>
    <w:rsid w:val="00BE717D"/>
    <w:rsid w:val="00BF2B8C"/>
    <w:rsid w:val="00BF2D78"/>
    <w:rsid w:val="00BF45F5"/>
    <w:rsid w:val="00BF745A"/>
    <w:rsid w:val="00C01607"/>
    <w:rsid w:val="00C054AF"/>
    <w:rsid w:val="00C0584C"/>
    <w:rsid w:val="00C05E38"/>
    <w:rsid w:val="00C06C13"/>
    <w:rsid w:val="00C07AAB"/>
    <w:rsid w:val="00C149B7"/>
    <w:rsid w:val="00C16A06"/>
    <w:rsid w:val="00C16AC7"/>
    <w:rsid w:val="00C17991"/>
    <w:rsid w:val="00C205F1"/>
    <w:rsid w:val="00C20C26"/>
    <w:rsid w:val="00C228BE"/>
    <w:rsid w:val="00C2290F"/>
    <w:rsid w:val="00C23AF7"/>
    <w:rsid w:val="00C23B18"/>
    <w:rsid w:val="00C302CC"/>
    <w:rsid w:val="00C31703"/>
    <w:rsid w:val="00C3234E"/>
    <w:rsid w:val="00C3735A"/>
    <w:rsid w:val="00C37F60"/>
    <w:rsid w:val="00C406CB"/>
    <w:rsid w:val="00C41450"/>
    <w:rsid w:val="00C46F90"/>
    <w:rsid w:val="00C54138"/>
    <w:rsid w:val="00C54585"/>
    <w:rsid w:val="00C56101"/>
    <w:rsid w:val="00C573A0"/>
    <w:rsid w:val="00C60338"/>
    <w:rsid w:val="00C60572"/>
    <w:rsid w:val="00C610A5"/>
    <w:rsid w:val="00C6169E"/>
    <w:rsid w:val="00C61F4A"/>
    <w:rsid w:val="00C65E41"/>
    <w:rsid w:val="00C66ED5"/>
    <w:rsid w:val="00C67159"/>
    <w:rsid w:val="00C67290"/>
    <w:rsid w:val="00C67D4A"/>
    <w:rsid w:val="00C7086D"/>
    <w:rsid w:val="00C73E36"/>
    <w:rsid w:val="00C747E7"/>
    <w:rsid w:val="00C7515B"/>
    <w:rsid w:val="00C76C53"/>
    <w:rsid w:val="00C82666"/>
    <w:rsid w:val="00C914CC"/>
    <w:rsid w:val="00C93F91"/>
    <w:rsid w:val="00C94AFE"/>
    <w:rsid w:val="00C9504B"/>
    <w:rsid w:val="00C9646A"/>
    <w:rsid w:val="00C9791C"/>
    <w:rsid w:val="00CA3F4A"/>
    <w:rsid w:val="00CA477F"/>
    <w:rsid w:val="00CA4B83"/>
    <w:rsid w:val="00CA6871"/>
    <w:rsid w:val="00CA730E"/>
    <w:rsid w:val="00CB0AB6"/>
    <w:rsid w:val="00CB1619"/>
    <w:rsid w:val="00CB418F"/>
    <w:rsid w:val="00CB49BB"/>
    <w:rsid w:val="00CB66EE"/>
    <w:rsid w:val="00CC166E"/>
    <w:rsid w:val="00CC1CAA"/>
    <w:rsid w:val="00CC2BC4"/>
    <w:rsid w:val="00CC517D"/>
    <w:rsid w:val="00CD2F11"/>
    <w:rsid w:val="00CD5934"/>
    <w:rsid w:val="00CE1524"/>
    <w:rsid w:val="00CE6D52"/>
    <w:rsid w:val="00CE718F"/>
    <w:rsid w:val="00CF13DA"/>
    <w:rsid w:val="00CF19C6"/>
    <w:rsid w:val="00CF2400"/>
    <w:rsid w:val="00CF5C64"/>
    <w:rsid w:val="00CF7FC8"/>
    <w:rsid w:val="00D01FDA"/>
    <w:rsid w:val="00D02E6F"/>
    <w:rsid w:val="00D03000"/>
    <w:rsid w:val="00D058E9"/>
    <w:rsid w:val="00D06DA0"/>
    <w:rsid w:val="00D10AB0"/>
    <w:rsid w:val="00D10DF4"/>
    <w:rsid w:val="00D11FF9"/>
    <w:rsid w:val="00D14734"/>
    <w:rsid w:val="00D15D3B"/>
    <w:rsid w:val="00D169B9"/>
    <w:rsid w:val="00D17E3A"/>
    <w:rsid w:val="00D239D8"/>
    <w:rsid w:val="00D25259"/>
    <w:rsid w:val="00D253E0"/>
    <w:rsid w:val="00D25BF1"/>
    <w:rsid w:val="00D26C76"/>
    <w:rsid w:val="00D3294B"/>
    <w:rsid w:val="00D33C83"/>
    <w:rsid w:val="00D35BC3"/>
    <w:rsid w:val="00D366B9"/>
    <w:rsid w:val="00D436A8"/>
    <w:rsid w:val="00D4562C"/>
    <w:rsid w:val="00D47CA3"/>
    <w:rsid w:val="00D548DA"/>
    <w:rsid w:val="00D55B13"/>
    <w:rsid w:val="00D55C3D"/>
    <w:rsid w:val="00D57CD4"/>
    <w:rsid w:val="00D60A07"/>
    <w:rsid w:val="00D63919"/>
    <w:rsid w:val="00D64DCA"/>
    <w:rsid w:val="00D664B2"/>
    <w:rsid w:val="00D665AE"/>
    <w:rsid w:val="00D676B9"/>
    <w:rsid w:val="00D715F0"/>
    <w:rsid w:val="00D73A20"/>
    <w:rsid w:val="00D73E81"/>
    <w:rsid w:val="00D75C2F"/>
    <w:rsid w:val="00D767CB"/>
    <w:rsid w:val="00D76AE2"/>
    <w:rsid w:val="00D76C0E"/>
    <w:rsid w:val="00D775B3"/>
    <w:rsid w:val="00D77736"/>
    <w:rsid w:val="00D80C37"/>
    <w:rsid w:val="00D834A7"/>
    <w:rsid w:val="00D837B9"/>
    <w:rsid w:val="00D83E10"/>
    <w:rsid w:val="00D84CF4"/>
    <w:rsid w:val="00D85D41"/>
    <w:rsid w:val="00D911CA"/>
    <w:rsid w:val="00D92746"/>
    <w:rsid w:val="00DA0669"/>
    <w:rsid w:val="00DA0714"/>
    <w:rsid w:val="00DA078E"/>
    <w:rsid w:val="00DA44F8"/>
    <w:rsid w:val="00DA51C6"/>
    <w:rsid w:val="00DA7157"/>
    <w:rsid w:val="00DB2265"/>
    <w:rsid w:val="00DB55BC"/>
    <w:rsid w:val="00DB5780"/>
    <w:rsid w:val="00DB6C16"/>
    <w:rsid w:val="00DC0A51"/>
    <w:rsid w:val="00DC13EA"/>
    <w:rsid w:val="00DC2DC9"/>
    <w:rsid w:val="00DC6BAD"/>
    <w:rsid w:val="00DD737D"/>
    <w:rsid w:val="00DD7841"/>
    <w:rsid w:val="00DE0202"/>
    <w:rsid w:val="00DE0FB8"/>
    <w:rsid w:val="00DE2394"/>
    <w:rsid w:val="00DE407E"/>
    <w:rsid w:val="00DE7BCD"/>
    <w:rsid w:val="00DF1375"/>
    <w:rsid w:val="00DF3FD3"/>
    <w:rsid w:val="00E00721"/>
    <w:rsid w:val="00E04B45"/>
    <w:rsid w:val="00E05197"/>
    <w:rsid w:val="00E06A02"/>
    <w:rsid w:val="00E07897"/>
    <w:rsid w:val="00E116E1"/>
    <w:rsid w:val="00E12C42"/>
    <w:rsid w:val="00E12CEE"/>
    <w:rsid w:val="00E144F8"/>
    <w:rsid w:val="00E144FF"/>
    <w:rsid w:val="00E157DE"/>
    <w:rsid w:val="00E1587B"/>
    <w:rsid w:val="00E2089A"/>
    <w:rsid w:val="00E211D5"/>
    <w:rsid w:val="00E27E8F"/>
    <w:rsid w:val="00E32145"/>
    <w:rsid w:val="00E3214A"/>
    <w:rsid w:val="00E341BC"/>
    <w:rsid w:val="00E34CE4"/>
    <w:rsid w:val="00E37465"/>
    <w:rsid w:val="00E37951"/>
    <w:rsid w:val="00E37F10"/>
    <w:rsid w:val="00E4049F"/>
    <w:rsid w:val="00E412BC"/>
    <w:rsid w:val="00E43649"/>
    <w:rsid w:val="00E43D6B"/>
    <w:rsid w:val="00E440B4"/>
    <w:rsid w:val="00E454C0"/>
    <w:rsid w:val="00E47D52"/>
    <w:rsid w:val="00E50986"/>
    <w:rsid w:val="00E50FF9"/>
    <w:rsid w:val="00E51B1A"/>
    <w:rsid w:val="00E547D0"/>
    <w:rsid w:val="00E549F3"/>
    <w:rsid w:val="00E55BF9"/>
    <w:rsid w:val="00E60927"/>
    <w:rsid w:val="00E6270C"/>
    <w:rsid w:val="00E62841"/>
    <w:rsid w:val="00E628D8"/>
    <w:rsid w:val="00E67BF4"/>
    <w:rsid w:val="00E72616"/>
    <w:rsid w:val="00E73591"/>
    <w:rsid w:val="00E7379C"/>
    <w:rsid w:val="00E73ACB"/>
    <w:rsid w:val="00E74BA8"/>
    <w:rsid w:val="00E75AC3"/>
    <w:rsid w:val="00E75B27"/>
    <w:rsid w:val="00E75EB9"/>
    <w:rsid w:val="00E76AD6"/>
    <w:rsid w:val="00E76B91"/>
    <w:rsid w:val="00E807C7"/>
    <w:rsid w:val="00E808D3"/>
    <w:rsid w:val="00E80D64"/>
    <w:rsid w:val="00E847A0"/>
    <w:rsid w:val="00E86A98"/>
    <w:rsid w:val="00E87CD6"/>
    <w:rsid w:val="00E93F70"/>
    <w:rsid w:val="00E95941"/>
    <w:rsid w:val="00EA0B9D"/>
    <w:rsid w:val="00EA14C6"/>
    <w:rsid w:val="00EA1F1D"/>
    <w:rsid w:val="00EB0724"/>
    <w:rsid w:val="00EB097B"/>
    <w:rsid w:val="00EB37ED"/>
    <w:rsid w:val="00EB536C"/>
    <w:rsid w:val="00EC1421"/>
    <w:rsid w:val="00EC2A54"/>
    <w:rsid w:val="00EC379F"/>
    <w:rsid w:val="00EC5651"/>
    <w:rsid w:val="00EC6850"/>
    <w:rsid w:val="00EC727B"/>
    <w:rsid w:val="00ED13DB"/>
    <w:rsid w:val="00ED21E8"/>
    <w:rsid w:val="00ED293D"/>
    <w:rsid w:val="00ED4E0C"/>
    <w:rsid w:val="00ED5C8D"/>
    <w:rsid w:val="00ED6D1C"/>
    <w:rsid w:val="00EE2C79"/>
    <w:rsid w:val="00EE31D9"/>
    <w:rsid w:val="00EE49B9"/>
    <w:rsid w:val="00EE63AD"/>
    <w:rsid w:val="00EF382F"/>
    <w:rsid w:val="00EF54CD"/>
    <w:rsid w:val="00EF71B2"/>
    <w:rsid w:val="00EF7414"/>
    <w:rsid w:val="00F003E0"/>
    <w:rsid w:val="00F0051D"/>
    <w:rsid w:val="00F03899"/>
    <w:rsid w:val="00F047DC"/>
    <w:rsid w:val="00F04EFA"/>
    <w:rsid w:val="00F07233"/>
    <w:rsid w:val="00F108D2"/>
    <w:rsid w:val="00F10AEB"/>
    <w:rsid w:val="00F128C0"/>
    <w:rsid w:val="00F1392E"/>
    <w:rsid w:val="00F14469"/>
    <w:rsid w:val="00F153C8"/>
    <w:rsid w:val="00F16A60"/>
    <w:rsid w:val="00F221FA"/>
    <w:rsid w:val="00F22639"/>
    <w:rsid w:val="00F2620E"/>
    <w:rsid w:val="00F31A46"/>
    <w:rsid w:val="00F31B12"/>
    <w:rsid w:val="00F322F8"/>
    <w:rsid w:val="00F3244F"/>
    <w:rsid w:val="00F32699"/>
    <w:rsid w:val="00F32CAB"/>
    <w:rsid w:val="00F35519"/>
    <w:rsid w:val="00F377F6"/>
    <w:rsid w:val="00F37FFA"/>
    <w:rsid w:val="00F4335F"/>
    <w:rsid w:val="00F43571"/>
    <w:rsid w:val="00F43EDF"/>
    <w:rsid w:val="00F44254"/>
    <w:rsid w:val="00F45B11"/>
    <w:rsid w:val="00F47451"/>
    <w:rsid w:val="00F5001E"/>
    <w:rsid w:val="00F51297"/>
    <w:rsid w:val="00F52AF4"/>
    <w:rsid w:val="00F5362E"/>
    <w:rsid w:val="00F57773"/>
    <w:rsid w:val="00F6242B"/>
    <w:rsid w:val="00F62AF5"/>
    <w:rsid w:val="00F64213"/>
    <w:rsid w:val="00F65159"/>
    <w:rsid w:val="00F65923"/>
    <w:rsid w:val="00F659DC"/>
    <w:rsid w:val="00F65D2A"/>
    <w:rsid w:val="00F67BD1"/>
    <w:rsid w:val="00F754FE"/>
    <w:rsid w:val="00F76023"/>
    <w:rsid w:val="00F81C62"/>
    <w:rsid w:val="00F839E1"/>
    <w:rsid w:val="00F9788A"/>
    <w:rsid w:val="00FA51B1"/>
    <w:rsid w:val="00FA71DB"/>
    <w:rsid w:val="00FB1993"/>
    <w:rsid w:val="00FB4FEC"/>
    <w:rsid w:val="00FC7242"/>
    <w:rsid w:val="00FC74CF"/>
    <w:rsid w:val="00FC77AF"/>
    <w:rsid w:val="00FD1875"/>
    <w:rsid w:val="00FD1CE0"/>
    <w:rsid w:val="00FD75DF"/>
    <w:rsid w:val="00FE0A4A"/>
    <w:rsid w:val="00FF1471"/>
    <w:rsid w:val="00FF1F6A"/>
    <w:rsid w:val="00FF3616"/>
    <w:rsid w:val="00FF4E06"/>
    <w:rsid w:val="00FF6A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11D8DB6"/>
  <w15:docId w15:val="{932187CA-803F-4B5D-97CD-69F5DEFE9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1A0"/>
    <w:pPr>
      <w:spacing w:after="0" w:line="240" w:lineRule="auto"/>
    </w:pPr>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F01A0"/>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er">
    <w:name w:val="footer"/>
    <w:basedOn w:val="Normal"/>
    <w:link w:val="FooterChar"/>
    <w:uiPriority w:val="99"/>
    <w:unhideWhenUsed/>
    <w:rsid w:val="002F01A0"/>
    <w:pPr>
      <w:tabs>
        <w:tab w:val="center" w:pos="4680"/>
        <w:tab w:val="right" w:pos="9360"/>
      </w:tabs>
    </w:pPr>
  </w:style>
  <w:style w:type="character" w:customStyle="1" w:styleId="FooterChar">
    <w:name w:val="Footer Char"/>
    <w:basedOn w:val="DefaultParagraphFont"/>
    <w:link w:val="Footer"/>
    <w:uiPriority w:val="99"/>
    <w:rsid w:val="002F01A0"/>
    <w:rPr>
      <w:rFonts w:ascii="Times New Roman" w:eastAsia="Times New Roman" w:hAnsi="Times New Roman" w:cs="Times New Roman"/>
      <w:sz w:val="24"/>
      <w:szCs w:val="24"/>
      <w:lang w:eastAsia="en-US"/>
    </w:rPr>
  </w:style>
  <w:style w:type="paragraph" w:styleId="BalloonText">
    <w:name w:val="Balloon Text"/>
    <w:basedOn w:val="Normal"/>
    <w:link w:val="BalloonTextChar"/>
    <w:uiPriority w:val="99"/>
    <w:semiHidden/>
    <w:unhideWhenUsed/>
    <w:rsid w:val="0025604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6046"/>
    <w:rPr>
      <w:rFonts w:ascii="Segoe UI" w:eastAsia="Times New Roman" w:hAnsi="Segoe UI" w:cs="Segoe UI"/>
      <w:sz w:val="18"/>
      <w:szCs w:val="18"/>
      <w:lang w:eastAsia="en-US"/>
    </w:rPr>
  </w:style>
  <w:style w:type="paragraph" w:styleId="ListParagraph">
    <w:name w:val="List Paragraph"/>
    <w:basedOn w:val="Normal"/>
    <w:uiPriority w:val="34"/>
    <w:qFormat/>
    <w:rsid w:val="003F0222"/>
    <w:pPr>
      <w:ind w:left="720"/>
      <w:contextualSpacing/>
    </w:pPr>
  </w:style>
  <w:style w:type="paragraph" w:styleId="Header">
    <w:name w:val="header"/>
    <w:basedOn w:val="Normal"/>
    <w:link w:val="HeaderChar"/>
    <w:uiPriority w:val="99"/>
    <w:unhideWhenUsed/>
    <w:rsid w:val="001F065A"/>
    <w:pPr>
      <w:tabs>
        <w:tab w:val="center" w:pos="4513"/>
        <w:tab w:val="right" w:pos="9026"/>
      </w:tabs>
      <w:snapToGrid w:val="0"/>
    </w:pPr>
  </w:style>
  <w:style w:type="character" w:customStyle="1" w:styleId="HeaderChar">
    <w:name w:val="Header Char"/>
    <w:basedOn w:val="DefaultParagraphFont"/>
    <w:link w:val="Header"/>
    <w:uiPriority w:val="99"/>
    <w:rsid w:val="001F065A"/>
    <w:rPr>
      <w:rFonts w:ascii="Times New Roman" w:eastAsia="Times New Roman" w:hAnsi="Times New Roman" w:cs="Times New Roman"/>
      <w:sz w:val="24"/>
      <w:szCs w:val="24"/>
      <w:lang w:eastAsia="en-US"/>
    </w:rPr>
  </w:style>
  <w:style w:type="character" w:customStyle="1" w:styleId="text">
    <w:name w:val="text"/>
    <w:basedOn w:val="DefaultParagraphFont"/>
    <w:rsid w:val="00853991"/>
  </w:style>
  <w:style w:type="paragraph" w:styleId="NormalWeb">
    <w:name w:val="Normal (Web)"/>
    <w:basedOn w:val="Normal"/>
    <w:uiPriority w:val="99"/>
    <w:unhideWhenUsed/>
    <w:rsid w:val="003C771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8234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A5936E-0885-4DA1-BC47-1654FB380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987</TotalTime>
  <Pages>9</Pages>
  <Words>2771</Words>
  <Characters>15795</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Bich Phuong</dc:creator>
  <cp:keywords/>
  <dc:description/>
  <cp:lastModifiedBy>Nguyen Huu Thai</cp:lastModifiedBy>
  <cp:revision>1708</cp:revision>
  <cp:lastPrinted>2021-01-14T02:52:00Z</cp:lastPrinted>
  <dcterms:created xsi:type="dcterms:W3CDTF">2020-12-17T06:55:00Z</dcterms:created>
  <dcterms:modified xsi:type="dcterms:W3CDTF">2026-10-23T03:51:00Z</dcterms:modified>
</cp:coreProperties>
</file>